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94" w:rsidRDefault="00C22094" w:rsidP="00A50BB5">
      <w:pPr>
        <w:tabs>
          <w:tab w:val="left" w:pos="5910"/>
        </w:tabs>
        <w:spacing w:after="0" w:line="240" w:lineRule="auto"/>
        <w:rPr>
          <w:rFonts w:ascii="Times New Roman" w:hAnsi="Times New Roman"/>
          <w:b/>
          <w:i/>
          <w:sz w:val="28"/>
        </w:rPr>
      </w:pPr>
      <w:bookmarkStart w:id="0" w:name="_GoBack"/>
      <w:bookmarkEnd w:id="0"/>
    </w:p>
    <w:p w:rsidR="00A367BE" w:rsidRPr="00A367BE" w:rsidRDefault="00A367BE" w:rsidP="00A50BB5">
      <w:pPr>
        <w:tabs>
          <w:tab w:val="left" w:pos="5910"/>
        </w:tabs>
        <w:spacing w:after="0" w:line="240" w:lineRule="auto"/>
        <w:rPr>
          <w:rFonts w:ascii="Times New Roman" w:hAnsi="Times New Roman"/>
          <w:i/>
          <w:sz w:val="28"/>
        </w:rPr>
      </w:pPr>
      <w:r w:rsidRPr="00A367BE">
        <w:rPr>
          <w:rFonts w:ascii="Times New Roman" w:hAnsi="Times New Roman"/>
          <w:i/>
          <w:sz w:val="28"/>
        </w:rPr>
        <w:t>Администрация г.Турана</w:t>
      </w:r>
      <w:r>
        <w:rPr>
          <w:rFonts w:ascii="Times New Roman" w:hAnsi="Times New Roman"/>
          <w:i/>
          <w:sz w:val="28"/>
        </w:rPr>
        <w:t xml:space="preserve"> предлагает населению информацию в профилактических  </w:t>
      </w:r>
      <w:r w:rsidRPr="00A367BE">
        <w:rPr>
          <w:rFonts w:ascii="Times New Roman" w:hAnsi="Times New Roman"/>
          <w:i/>
          <w:sz w:val="28"/>
        </w:rPr>
        <w:t>целях</w:t>
      </w:r>
      <w:r w:rsidR="000C349C">
        <w:rPr>
          <w:rFonts w:ascii="Times New Roman" w:hAnsi="Times New Roman"/>
          <w:i/>
          <w:sz w:val="28"/>
        </w:rPr>
        <w:t xml:space="preserve"> и по уменьшению преступлени</w:t>
      </w:r>
      <w:r w:rsidR="00B91DCF">
        <w:rPr>
          <w:rFonts w:ascii="Times New Roman" w:hAnsi="Times New Roman"/>
          <w:i/>
          <w:sz w:val="28"/>
        </w:rPr>
        <w:t xml:space="preserve">й </w:t>
      </w:r>
      <w:r w:rsidR="005A5AEB">
        <w:rPr>
          <w:rFonts w:ascii="Times New Roman" w:hAnsi="Times New Roman"/>
          <w:i/>
          <w:sz w:val="28"/>
        </w:rPr>
        <w:t>в семейно-бытовой сфере.</w:t>
      </w:r>
    </w:p>
    <w:p w:rsidR="00A367BE" w:rsidRDefault="00A367BE" w:rsidP="00A50BB5">
      <w:pPr>
        <w:tabs>
          <w:tab w:val="left" w:pos="5910"/>
        </w:tabs>
        <w:spacing w:after="0" w:line="240" w:lineRule="auto"/>
        <w:rPr>
          <w:rFonts w:ascii="Times New Roman" w:hAnsi="Times New Roman"/>
          <w:b/>
          <w:bCs/>
          <w:i/>
          <w:sz w:val="28"/>
        </w:rPr>
      </w:pPr>
    </w:p>
    <w:p w:rsidR="00322011" w:rsidRDefault="00A308C7" w:rsidP="00A50BB5">
      <w:pPr>
        <w:tabs>
          <w:tab w:val="left" w:pos="5910"/>
        </w:tabs>
        <w:spacing w:after="0" w:line="240" w:lineRule="auto"/>
        <w:rPr>
          <w:rFonts w:ascii="Times New Roman" w:hAnsi="Times New Roman"/>
          <w:b/>
          <w:bCs/>
          <w:i/>
          <w:sz w:val="28"/>
        </w:rPr>
      </w:pPr>
      <w:r w:rsidRPr="00A308C7">
        <w:rPr>
          <w:rFonts w:ascii="Times New Roman" w:hAnsi="Times New Roman"/>
          <w:b/>
          <w:bCs/>
          <w:i/>
          <w:sz w:val="28"/>
        </w:rPr>
        <w:t>Уголовная ответственность за умышленное причинение легкого вреда здоровью</w:t>
      </w:r>
    </w:p>
    <w:p w:rsidR="00B94C1E" w:rsidRDefault="00B94C1E" w:rsidP="0068455F">
      <w:pPr>
        <w:tabs>
          <w:tab w:val="left" w:pos="5910"/>
        </w:tabs>
        <w:spacing w:after="0" w:line="240" w:lineRule="auto"/>
        <w:rPr>
          <w:rFonts w:ascii="Times New Roman" w:hAnsi="Times New Roman"/>
          <w:bCs/>
          <w:sz w:val="28"/>
          <w:szCs w:val="28"/>
        </w:rPr>
      </w:pPr>
    </w:p>
    <w:p w:rsidR="0068455F" w:rsidRPr="003F6620" w:rsidRDefault="003F6620" w:rsidP="0068455F">
      <w:pPr>
        <w:tabs>
          <w:tab w:val="left" w:pos="5910"/>
        </w:tabs>
        <w:spacing w:after="0" w:line="240" w:lineRule="auto"/>
        <w:rPr>
          <w:rFonts w:ascii="Times New Roman" w:hAnsi="Times New Roman"/>
          <w:bCs/>
          <w:sz w:val="28"/>
          <w:szCs w:val="28"/>
        </w:rPr>
      </w:pPr>
      <w:r w:rsidRPr="003F6620">
        <w:rPr>
          <w:rFonts w:ascii="Times New Roman" w:hAnsi="Times New Roman"/>
          <w:bCs/>
          <w:sz w:val="28"/>
          <w:szCs w:val="28"/>
        </w:rPr>
        <w:t>В последнее время в семейных отношениях все чаще и чаще возникают проблем</w:t>
      </w:r>
      <w:r w:rsidR="00B94C1E">
        <w:rPr>
          <w:rFonts w:ascii="Times New Roman" w:hAnsi="Times New Roman"/>
          <w:bCs/>
          <w:sz w:val="28"/>
          <w:szCs w:val="28"/>
        </w:rPr>
        <w:t>ы бытового характера, которые в</w:t>
      </w:r>
      <w:r w:rsidRPr="003F6620">
        <w:rPr>
          <w:rFonts w:ascii="Times New Roman" w:hAnsi="Times New Roman"/>
          <w:bCs/>
          <w:sz w:val="28"/>
          <w:szCs w:val="28"/>
        </w:rPr>
        <w:t>последствии перерастают в рукоприкладство, следствием чего участились случаи возбуждения уголовных дел по ст. ст. 115, 116 УК РФ.</w:t>
      </w:r>
    </w:p>
    <w:p w:rsidR="003F6620" w:rsidRPr="003F6620" w:rsidRDefault="003F6620" w:rsidP="0068455F">
      <w:pPr>
        <w:tabs>
          <w:tab w:val="left" w:pos="5910"/>
        </w:tabs>
        <w:spacing w:after="0" w:line="240" w:lineRule="auto"/>
        <w:rPr>
          <w:rFonts w:ascii="Times New Roman" w:hAnsi="Times New Roman"/>
          <w:bCs/>
          <w:sz w:val="28"/>
          <w:szCs w:val="28"/>
        </w:rPr>
      </w:pPr>
    </w:p>
    <w:p w:rsidR="00A84A0B" w:rsidRPr="00A84A0B" w:rsidRDefault="00A84A0B" w:rsidP="00A84A0B">
      <w:pPr>
        <w:tabs>
          <w:tab w:val="left" w:pos="5910"/>
        </w:tabs>
        <w:spacing w:after="0" w:line="240" w:lineRule="auto"/>
        <w:rPr>
          <w:rFonts w:ascii="Times New Roman" w:hAnsi="Times New Roman"/>
          <w:bCs/>
          <w:sz w:val="28"/>
          <w:szCs w:val="28"/>
        </w:rPr>
      </w:pPr>
      <w:r w:rsidRPr="00A84A0B">
        <w:rPr>
          <w:rFonts w:ascii="Times New Roman" w:hAnsi="Times New Roman"/>
          <w:bCs/>
          <w:sz w:val="28"/>
          <w:szCs w:val="28"/>
        </w:rPr>
        <w:t>Жизнь человека во многом зависит от состояния его здоровья, поэтому ценность здоровья закреплена на законодательном уровне и нашла свое отражение в УК РФ.</w:t>
      </w:r>
    </w:p>
    <w:p w:rsidR="00A84A0B" w:rsidRPr="00A84A0B" w:rsidRDefault="00A84A0B" w:rsidP="00A84A0B">
      <w:pPr>
        <w:tabs>
          <w:tab w:val="left" w:pos="5910"/>
        </w:tabs>
        <w:spacing w:after="0" w:line="240" w:lineRule="auto"/>
        <w:rPr>
          <w:rFonts w:ascii="Times New Roman" w:hAnsi="Times New Roman"/>
          <w:bCs/>
          <w:sz w:val="28"/>
          <w:szCs w:val="28"/>
        </w:rPr>
      </w:pPr>
      <w:r w:rsidRPr="00A84A0B">
        <w:rPr>
          <w:rFonts w:ascii="Times New Roman" w:hAnsi="Times New Roman"/>
          <w:bCs/>
          <w:sz w:val="28"/>
          <w:szCs w:val="28"/>
        </w:rPr>
        <w:t>Значительную часть преступлений против здоровья составляет совершение умышленного причинения легкого вреда здоровью.</w:t>
      </w:r>
    </w:p>
    <w:p w:rsidR="00A84A0B" w:rsidRDefault="00A84A0B" w:rsidP="0068455F">
      <w:pPr>
        <w:tabs>
          <w:tab w:val="left" w:pos="5910"/>
        </w:tabs>
        <w:spacing w:after="0" w:line="240" w:lineRule="auto"/>
        <w:rPr>
          <w:rFonts w:ascii="Times New Roman" w:hAnsi="Times New Roman"/>
          <w:bCs/>
          <w:sz w:val="28"/>
          <w:szCs w:val="28"/>
        </w:rPr>
      </w:pPr>
    </w:p>
    <w:p w:rsidR="007D473D" w:rsidRPr="007D473D" w:rsidRDefault="007D473D" w:rsidP="007D473D">
      <w:pPr>
        <w:tabs>
          <w:tab w:val="left" w:pos="5910"/>
        </w:tabs>
        <w:spacing w:after="0" w:line="240" w:lineRule="auto"/>
        <w:rPr>
          <w:rFonts w:ascii="Times New Roman" w:hAnsi="Times New Roman"/>
          <w:bCs/>
          <w:sz w:val="28"/>
          <w:szCs w:val="28"/>
        </w:rPr>
      </w:pPr>
      <w:r w:rsidRPr="007D473D">
        <w:rPr>
          <w:rFonts w:ascii="Times New Roman" w:hAnsi="Times New Roman"/>
          <w:bCs/>
          <w:sz w:val="28"/>
          <w:szCs w:val="28"/>
        </w:rPr>
        <w:t>Легкий вред здоровью влечет уголовную ответственность лишь в том случае, когда он вызвал кратковременное (более 6 и не свыше 21 дня) расстройство здоровья или незначительную (менее 10%) стойкую утрату общей трудоспособности.</w:t>
      </w:r>
    </w:p>
    <w:p w:rsidR="007D473D" w:rsidRPr="007D473D" w:rsidRDefault="007D473D" w:rsidP="007D473D">
      <w:pPr>
        <w:tabs>
          <w:tab w:val="left" w:pos="5910"/>
        </w:tabs>
        <w:spacing w:after="0" w:line="240" w:lineRule="auto"/>
        <w:rPr>
          <w:rFonts w:ascii="Times New Roman" w:hAnsi="Times New Roman"/>
          <w:bCs/>
          <w:sz w:val="28"/>
          <w:szCs w:val="28"/>
        </w:rPr>
      </w:pPr>
      <w:r w:rsidRPr="007D473D">
        <w:rPr>
          <w:rFonts w:ascii="Times New Roman" w:hAnsi="Times New Roman"/>
          <w:bCs/>
          <w:sz w:val="28"/>
          <w:szCs w:val="28"/>
        </w:rPr>
        <w:t>Легким вредом здоровью в судебной практике признаются, например, травматическая потеря зубов, вывихи и переломы мелких костей, потеря пальца руки (кроме большого и указательного) и др.</w:t>
      </w:r>
    </w:p>
    <w:p w:rsidR="007D473D" w:rsidRPr="00A84A0B" w:rsidRDefault="007D473D" w:rsidP="0068455F">
      <w:pPr>
        <w:tabs>
          <w:tab w:val="left" w:pos="5910"/>
        </w:tabs>
        <w:spacing w:after="0" w:line="240" w:lineRule="auto"/>
        <w:rPr>
          <w:rFonts w:ascii="Times New Roman" w:hAnsi="Times New Roman"/>
          <w:bCs/>
          <w:sz w:val="28"/>
          <w:szCs w:val="28"/>
        </w:rPr>
      </w:pPr>
    </w:p>
    <w:p w:rsidR="008452B2" w:rsidRPr="008452B2" w:rsidRDefault="008452B2" w:rsidP="008452B2">
      <w:pPr>
        <w:shd w:val="clear" w:color="auto" w:fill="FFFFFF"/>
        <w:spacing w:after="100" w:afterAutospacing="1" w:line="240" w:lineRule="auto"/>
        <w:jc w:val="both"/>
        <w:rPr>
          <w:rFonts w:ascii="Roboto" w:eastAsia="Times New Roman" w:hAnsi="Roboto"/>
          <w:b/>
          <w:sz w:val="24"/>
          <w:szCs w:val="24"/>
          <w:lang w:eastAsia="ru-RU"/>
        </w:rPr>
      </w:pPr>
      <w:r w:rsidRPr="008452B2">
        <w:rPr>
          <w:rFonts w:ascii="Times New Roman" w:eastAsia="Times New Roman" w:hAnsi="Times New Roman"/>
          <w:sz w:val="28"/>
          <w:szCs w:val="28"/>
          <w:lang w:eastAsia="ru-RU"/>
        </w:rPr>
        <w:t>Статьей 115 Уголовного Кодекса Российской Федерации предусмотрена уголовная ответственность за умышленное причинение легкого вреда здоровью, вызвавшего кратковременное расстройство здоровья или незначительную стойкую утрату</w:t>
      </w:r>
      <w:r w:rsidR="002B010F" w:rsidRPr="002B010F">
        <w:rPr>
          <w:rFonts w:ascii="Times New Roman" w:eastAsia="Times New Roman" w:hAnsi="Times New Roman"/>
          <w:sz w:val="28"/>
          <w:szCs w:val="28"/>
          <w:lang w:eastAsia="ru-RU"/>
        </w:rPr>
        <w:t xml:space="preserve"> общей трудоспособности и </w:t>
      </w:r>
      <w:r w:rsidR="002B010F" w:rsidRPr="002B010F">
        <w:rPr>
          <w:rFonts w:ascii="Times New Roman" w:eastAsia="Times New Roman" w:hAnsi="Times New Roman"/>
          <w:b/>
          <w:sz w:val="28"/>
          <w:szCs w:val="28"/>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8452B2" w:rsidRPr="008452B2" w:rsidRDefault="008452B2" w:rsidP="008452B2">
      <w:pPr>
        <w:shd w:val="clear" w:color="auto" w:fill="FFFFFF"/>
        <w:spacing w:after="100" w:afterAutospacing="1" w:line="240" w:lineRule="auto"/>
        <w:jc w:val="both"/>
        <w:rPr>
          <w:rFonts w:ascii="Roboto" w:eastAsia="Times New Roman" w:hAnsi="Roboto"/>
          <w:sz w:val="24"/>
          <w:szCs w:val="24"/>
          <w:lang w:eastAsia="ru-RU"/>
        </w:rPr>
      </w:pPr>
      <w:r w:rsidRPr="008452B2">
        <w:rPr>
          <w:rFonts w:ascii="Times New Roman" w:eastAsia="Times New Roman" w:hAnsi="Times New Roman"/>
          <w:sz w:val="28"/>
          <w:szCs w:val="28"/>
          <w:lang w:eastAsia="ru-RU"/>
        </w:rPr>
        <w:t>Если указанное деяние совершено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 применением оружия или предметов, используемых в качестве оружия; в отношении лица или его близких в связи с осуществлением данным лицом служебной деятельности или выполнением общественного долга, то максимальным наказанием может быть лишение свободы на срок до двух лет.</w:t>
      </w:r>
    </w:p>
    <w:p w:rsidR="00FA73E1" w:rsidRDefault="00B94C1E" w:rsidP="00192B8E">
      <w:pPr>
        <w:contextualSpacing/>
        <w:rPr>
          <w:rFonts w:ascii="Times New Roman" w:hAnsi="Times New Roman"/>
          <w:sz w:val="28"/>
          <w:szCs w:val="28"/>
        </w:rPr>
      </w:pPr>
      <w:r w:rsidRPr="00B94C1E">
        <w:rPr>
          <w:rFonts w:ascii="Times New Roman" w:hAnsi="Times New Roman"/>
          <w:sz w:val="28"/>
          <w:szCs w:val="28"/>
        </w:rPr>
        <w:t xml:space="preserve">Помимо уголовной и административной ответственности нарушители могут быть привлечены к гражданско-правовой ответственности. Её основное отличие заключается в том, что нарушитель отвечает непосредственно перед потерпевшим, а не перед государством и обществом в целом. Основным видом гражданской ответственности является возмещение имущественного или неимущественного </w:t>
      </w:r>
      <w:r w:rsidRPr="00B94C1E">
        <w:rPr>
          <w:rFonts w:ascii="Times New Roman" w:hAnsi="Times New Roman"/>
          <w:sz w:val="28"/>
          <w:szCs w:val="28"/>
        </w:rPr>
        <w:lastRenderedPageBreak/>
        <w:t>(морального) вреда в соответствии со статьями 12, 15, 151, 1064, 1099 - 1101 Гражданского кодекса Российской Федерации. Например, потерпевший может потребовать возместить стоимость лечения, стоимость ремонта поврежденного имущества или приобретения нового, компенсации морального вреда за причиненные нравственные и физические страдания.</w:t>
      </w:r>
    </w:p>
    <w:p w:rsidR="00600DDB" w:rsidRPr="00B94C1E" w:rsidRDefault="00600DDB" w:rsidP="00192B8E">
      <w:pPr>
        <w:contextualSpacing/>
        <w:rPr>
          <w:rFonts w:ascii="Times New Roman" w:hAnsi="Times New Roman"/>
          <w:sz w:val="28"/>
          <w:szCs w:val="28"/>
        </w:rPr>
      </w:pPr>
      <w:r>
        <w:rPr>
          <w:rFonts w:ascii="Times New Roman" w:hAnsi="Times New Roman"/>
          <w:sz w:val="28"/>
          <w:szCs w:val="28"/>
        </w:rPr>
        <w:t>_______________________________________________________________________</w:t>
      </w:r>
    </w:p>
    <w:sectPr w:rsidR="00600DDB" w:rsidRPr="00B94C1E" w:rsidSect="0093101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70" w:rsidRDefault="00DB7E70" w:rsidP="00BF28E2">
      <w:pPr>
        <w:spacing w:after="0" w:line="240" w:lineRule="auto"/>
      </w:pPr>
      <w:r>
        <w:separator/>
      </w:r>
    </w:p>
  </w:endnote>
  <w:endnote w:type="continuationSeparator" w:id="0">
    <w:p w:rsidR="00DB7E70" w:rsidRDefault="00DB7E70" w:rsidP="00BF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10820"/>
      <w:docPartObj>
        <w:docPartGallery w:val="Page Numbers (Bottom of Page)"/>
        <w:docPartUnique/>
      </w:docPartObj>
    </w:sdtPr>
    <w:sdtEndPr/>
    <w:sdtContent>
      <w:p w:rsidR="00765206" w:rsidRDefault="00765206">
        <w:pPr>
          <w:pStyle w:val="a6"/>
          <w:jc w:val="center"/>
        </w:pPr>
        <w:r>
          <w:fldChar w:fldCharType="begin"/>
        </w:r>
        <w:r>
          <w:instrText>PAGE   \* MERGEFORMAT</w:instrText>
        </w:r>
        <w:r>
          <w:fldChar w:fldCharType="separate"/>
        </w:r>
        <w:r w:rsidR="00DD1806">
          <w:rPr>
            <w:noProof/>
          </w:rPr>
          <w:t>1</w:t>
        </w:r>
        <w:r>
          <w:fldChar w:fldCharType="end"/>
        </w:r>
      </w:p>
    </w:sdtContent>
  </w:sdt>
  <w:p w:rsidR="00BF28E2" w:rsidRDefault="00BF28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70" w:rsidRDefault="00DB7E70" w:rsidP="00BF28E2">
      <w:pPr>
        <w:spacing w:after="0" w:line="240" w:lineRule="auto"/>
      </w:pPr>
      <w:r>
        <w:separator/>
      </w:r>
    </w:p>
  </w:footnote>
  <w:footnote w:type="continuationSeparator" w:id="0">
    <w:p w:rsidR="00DB7E70" w:rsidRDefault="00DB7E70" w:rsidP="00BF2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0ED"/>
    <w:multiLevelType w:val="hybridMultilevel"/>
    <w:tmpl w:val="647691E4"/>
    <w:lvl w:ilvl="0" w:tplc="68062AB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63552B"/>
    <w:multiLevelType w:val="hybridMultilevel"/>
    <w:tmpl w:val="97FC21BC"/>
    <w:lvl w:ilvl="0" w:tplc="537E87C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1428F"/>
    <w:multiLevelType w:val="hybridMultilevel"/>
    <w:tmpl w:val="B2D87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46C5E"/>
    <w:multiLevelType w:val="hybridMultilevel"/>
    <w:tmpl w:val="CBE49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F2551C"/>
    <w:multiLevelType w:val="hybridMultilevel"/>
    <w:tmpl w:val="16D67C78"/>
    <w:lvl w:ilvl="0" w:tplc="5BE2406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43E56A13"/>
    <w:multiLevelType w:val="hybridMultilevel"/>
    <w:tmpl w:val="BBD69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CA2460"/>
    <w:multiLevelType w:val="hybridMultilevel"/>
    <w:tmpl w:val="8042D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B4103"/>
    <w:multiLevelType w:val="hybridMultilevel"/>
    <w:tmpl w:val="F0243B7A"/>
    <w:lvl w:ilvl="0" w:tplc="3370AC1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nsid w:val="611647FC"/>
    <w:multiLevelType w:val="hybridMultilevel"/>
    <w:tmpl w:val="5EA2051A"/>
    <w:lvl w:ilvl="0" w:tplc="CC6E1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73D308A"/>
    <w:multiLevelType w:val="hybridMultilevel"/>
    <w:tmpl w:val="8042D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BD22B0"/>
    <w:multiLevelType w:val="hybridMultilevel"/>
    <w:tmpl w:val="B8E2428A"/>
    <w:lvl w:ilvl="0" w:tplc="326CBE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4"/>
  </w:num>
  <w:num w:numId="2">
    <w:abstractNumId w:val="3"/>
  </w:num>
  <w:num w:numId="3">
    <w:abstractNumId w:val="1"/>
  </w:num>
  <w:num w:numId="4">
    <w:abstractNumId w:val="7"/>
  </w:num>
  <w:num w:numId="5">
    <w:abstractNumId w:val="10"/>
  </w:num>
  <w:num w:numId="6">
    <w:abstractNumId w:val="6"/>
  </w:num>
  <w:num w:numId="7">
    <w:abstractNumId w:val="2"/>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04"/>
    <w:rsid w:val="00003601"/>
    <w:rsid w:val="00010FE5"/>
    <w:rsid w:val="00016AE8"/>
    <w:rsid w:val="00020A50"/>
    <w:rsid w:val="000243D4"/>
    <w:rsid w:val="00030D10"/>
    <w:rsid w:val="0003306D"/>
    <w:rsid w:val="00042D14"/>
    <w:rsid w:val="00046AF5"/>
    <w:rsid w:val="0005165C"/>
    <w:rsid w:val="00053069"/>
    <w:rsid w:val="00071390"/>
    <w:rsid w:val="000769A6"/>
    <w:rsid w:val="00084C87"/>
    <w:rsid w:val="00091FC3"/>
    <w:rsid w:val="000C349C"/>
    <w:rsid w:val="000D4595"/>
    <w:rsid w:val="000D7901"/>
    <w:rsid w:val="000E716E"/>
    <w:rsid w:val="000E75D0"/>
    <w:rsid w:val="000E7B99"/>
    <w:rsid w:val="000F1443"/>
    <w:rsid w:val="000F2F58"/>
    <w:rsid w:val="000F33AF"/>
    <w:rsid w:val="000F6803"/>
    <w:rsid w:val="0010398C"/>
    <w:rsid w:val="00110CEC"/>
    <w:rsid w:val="00110ECD"/>
    <w:rsid w:val="001132EE"/>
    <w:rsid w:val="00117E9C"/>
    <w:rsid w:val="00125C2B"/>
    <w:rsid w:val="00130939"/>
    <w:rsid w:val="001431B9"/>
    <w:rsid w:val="00145703"/>
    <w:rsid w:val="00145F3E"/>
    <w:rsid w:val="001532CC"/>
    <w:rsid w:val="00165BF8"/>
    <w:rsid w:val="00176C15"/>
    <w:rsid w:val="0018226E"/>
    <w:rsid w:val="001847A4"/>
    <w:rsid w:val="00185F57"/>
    <w:rsid w:val="001904BB"/>
    <w:rsid w:val="00192B8E"/>
    <w:rsid w:val="0019747D"/>
    <w:rsid w:val="001A0B80"/>
    <w:rsid w:val="001A0FBF"/>
    <w:rsid w:val="001A2830"/>
    <w:rsid w:val="001A57B9"/>
    <w:rsid w:val="001B121D"/>
    <w:rsid w:val="001B58CD"/>
    <w:rsid w:val="001C0A9A"/>
    <w:rsid w:val="001C0F3C"/>
    <w:rsid w:val="001E004A"/>
    <w:rsid w:val="001E3765"/>
    <w:rsid w:val="00200DCB"/>
    <w:rsid w:val="0020411E"/>
    <w:rsid w:val="00212C8C"/>
    <w:rsid w:val="002153A3"/>
    <w:rsid w:val="00217D19"/>
    <w:rsid w:val="00222D4A"/>
    <w:rsid w:val="002331ED"/>
    <w:rsid w:val="00241D61"/>
    <w:rsid w:val="0025266D"/>
    <w:rsid w:val="00252DAF"/>
    <w:rsid w:val="00265C06"/>
    <w:rsid w:val="002678C1"/>
    <w:rsid w:val="002737F8"/>
    <w:rsid w:val="00281722"/>
    <w:rsid w:val="0029026F"/>
    <w:rsid w:val="002B010F"/>
    <w:rsid w:val="002B1EBE"/>
    <w:rsid w:val="002D1256"/>
    <w:rsid w:val="002D6B5F"/>
    <w:rsid w:val="002E1DBC"/>
    <w:rsid w:val="002E290C"/>
    <w:rsid w:val="002E397B"/>
    <w:rsid w:val="002F4ACC"/>
    <w:rsid w:val="00300018"/>
    <w:rsid w:val="00304E2E"/>
    <w:rsid w:val="0031666A"/>
    <w:rsid w:val="00322011"/>
    <w:rsid w:val="003246FE"/>
    <w:rsid w:val="00330859"/>
    <w:rsid w:val="003348F6"/>
    <w:rsid w:val="00341F70"/>
    <w:rsid w:val="0037548E"/>
    <w:rsid w:val="00377CDD"/>
    <w:rsid w:val="00385742"/>
    <w:rsid w:val="003A0746"/>
    <w:rsid w:val="003A37A0"/>
    <w:rsid w:val="003A71A3"/>
    <w:rsid w:val="003B6C2D"/>
    <w:rsid w:val="003C11DD"/>
    <w:rsid w:val="003D0FBE"/>
    <w:rsid w:val="003D4CB4"/>
    <w:rsid w:val="003D7928"/>
    <w:rsid w:val="003E6A29"/>
    <w:rsid w:val="003F2FC8"/>
    <w:rsid w:val="003F6620"/>
    <w:rsid w:val="0040257F"/>
    <w:rsid w:val="004042B1"/>
    <w:rsid w:val="00406CEC"/>
    <w:rsid w:val="00415755"/>
    <w:rsid w:val="0041748F"/>
    <w:rsid w:val="004251D5"/>
    <w:rsid w:val="00446E0F"/>
    <w:rsid w:val="004546DB"/>
    <w:rsid w:val="0046010B"/>
    <w:rsid w:val="00460F67"/>
    <w:rsid w:val="00472B18"/>
    <w:rsid w:val="00474503"/>
    <w:rsid w:val="00485315"/>
    <w:rsid w:val="004A6E34"/>
    <w:rsid w:val="004C26A0"/>
    <w:rsid w:val="004C5838"/>
    <w:rsid w:val="004E16F1"/>
    <w:rsid w:val="004E544D"/>
    <w:rsid w:val="004E566C"/>
    <w:rsid w:val="004E6897"/>
    <w:rsid w:val="004F18CC"/>
    <w:rsid w:val="0050067C"/>
    <w:rsid w:val="00506401"/>
    <w:rsid w:val="005072A7"/>
    <w:rsid w:val="00514129"/>
    <w:rsid w:val="005516EF"/>
    <w:rsid w:val="00581CAB"/>
    <w:rsid w:val="00593C39"/>
    <w:rsid w:val="00594FA4"/>
    <w:rsid w:val="005A069E"/>
    <w:rsid w:val="005A104A"/>
    <w:rsid w:val="005A27EE"/>
    <w:rsid w:val="005A5AEB"/>
    <w:rsid w:val="005A5B44"/>
    <w:rsid w:val="005C3252"/>
    <w:rsid w:val="005C5D1A"/>
    <w:rsid w:val="005C79EB"/>
    <w:rsid w:val="005D3AB9"/>
    <w:rsid w:val="005D6013"/>
    <w:rsid w:val="005D6228"/>
    <w:rsid w:val="005D7BEC"/>
    <w:rsid w:val="005E247C"/>
    <w:rsid w:val="005F1085"/>
    <w:rsid w:val="00600DDB"/>
    <w:rsid w:val="0060166A"/>
    <w:rsid w:val="00603916"/>
    <w:rsid w:val="00607CAC"/>
    <w:rsid w:val="0064255D"/>
    <w:rsid w:val="00643A90"/>
    <w:rsid w:val="00651B5E"/>
    <w:rsid w:val="00654121"/>
    <w:rsid w:val="00682D4C"/>
    <w:rsid w:val="0068455F"/>
    <w:rsid w:val="00692211"/>
    <w:rsid w:val="0069260B"/>
    <w:rsid w:val="00692C59"/>
    <w:rsid w:val="00694444"/>
    <w:rsid w:val="006978CB"/>
    <w:rsid w:val="006A13EB"/>
    <w:rsid w:val="006A221E"/>
    <w:rsid w:val="006A2B42"/>
    <w:rsid w:val="006A7061"/>
    <w:rsid w:val="006B1BEB"/>
    <w:rsid w:val="006C7279"/>
    <w:rsid w:val="006D091A"/>
    <w:rsid w:val="006D3D4B"/>
    <w:rsid w:val="006E6E45"/>
    <w:rsid w:val="006F301E"/>
    <w:rsid w:val="006F4ABC"/>
    <w:rsid w:val="006F550F"/>
    <w:rsid w:val="007112DA"/>
    <w:rsid w:val="007129D7"/>
    <w:rsid w:val="007171F5"/>
    <w:rsid w:val="007215BD"/>
    <w:rsid w:val="007217E6"/>
    <w:rsid w:val="00730E12"/>
    <w:rsid w:val="00740987"/>
    <w:rsid w:val="0074369B"/>
    <w:rsid w:val="007523B0"/>
    <w:rsid w:val="00752603"/>
    <w:rsid w:val="00752CA9"/>
    <w:rsid w:val="0076368A"/>
    <w:rsid w:val="00765206"/>
    <w:rsid w:val="0076752F"/>
    <w:rsid w:val="00777939"/>
    <w:rsid w:val="007A2052"/>
    <w:rsid w:val="007A2AD2"/>
    <w:rsid w:val="007B114C"/>
    <w:rsid w:val="007B5B47"/>
    <w:rsid w:val="007B70EC"/>
    <w:rsid w:val="007C567E"/>
    <w:rsid w:val="007D1A29"/>
    <w:rsid w:val="007D3560"/>
    <w:rsid w:val="007D473D"/>
    <w:rsid w:val="007D5494"/>
    <w:rsid w:val="007E2460"/>
    <w:rsid w:val="007E5B73"/>
    <w:rsid w:val="007E5D32"/>
    <w:rsid w:val="007E7DEF"/>
    <w:rsid w:val="007F0E04"/>
    <w:rsid w:val="007F6E4E"/>
    <w:rsid w:val="008026D9"/>
    <w:rsid w:val="00803708"/>
    <w:rsid w:val="008179CD"/>
    <w:rsid w:val="008275FF"/>
    <w:rsid w:val="00835F29"/>
    <w:rsid w:val="008431E0"/>
    <w:rsid w:val="008452B2"/>
    <w:rsid w:val="00856D09"/>
    <w:rsid w:val="008726C3"/>
    <w:rsid w:val="00876652"/>
    <w:rsid w:val="00877B62"/>
    <w:rsid w:val="00880FF2"/>
    <w:rsid w:val="0088404E"/>
    <w:rsid w:val="0089068B"/>
    <w:rsid w:val="0089299C"/>
    <w:rsid w:val="00892F5F"/>
    <w:rsid w:val="00893DC4"/>
    <w:rsid w:val="008A01B2"/>
    <w:rsid w:val="008A4C26"/>
    <w:rsid w:val="008B008D"/>
    <w:rsid w:val="008B13A3"/>
    <w:rsid w:val="008C50A6"/>
    <w:rsid w:val="008C6BEC"/>
    <w:rsid w:val="008D35E5"/>
    <w:rsid w:val="008F79AD"/>
    <w:rsid w:val="009142D7"/>
    <w:rsid w:val="00914A2A"/>
    <w:rsid w:val="00917D07"/>
    <w:rsid w:val="009263CC"/>
    <w:rsid w:val="00926CEF"/>
    <w:rsid w:val="009273C4"/>
    <w:rsid w:val="0093101C"/>
    <w:rsid w:val="00933982"/>
    <w:rsid w:val="0094430D"/>
    <w:rsid w:val="00960EC0"/>
    <w:rsid w:val="00970496"/>
    <w:rsid w:val="00970FED"/>
    <w:rsid w:val="00975637"/>
    <w:rsid w:val="00983480"/>
    <w:rsid w:val="00990766"/>
    <w:rsid w:val="009909A5"/>
    <w:rsid w:val="00991BB4"/>
    <w:rsid w:val="009931D9"/>
    <w:rsid w:val="00993C3C"/>
    <w:rsid w:val="009A2EB5"/>
    <w:rsid w:val="009B017E"/>
    <w:rsid w:val="009B6B64"/>
    <w:rsid w:val="009C5AA5"/>
    <w:rsid w:val="009C7A10"/>
    <w:rsid w:val="009C7B0D"/>
    <w:rsid w:val="009D0B11"/>
    <w:rsid w:val="009D4596"/>
    <w:rsid w:val="009D50E2"/>
    <w:rsid w:val="009D5BD0"/>
    <w:rsid w:val="009E3CB8"/>
    <w:rsid w:val="009F20B0"/>
    <w:rsid w:val="009F4B48"/>
    <w:rsid w:val="009F4C2D"/>
    <w:rsid w:val="00A00EF1"/>
    <w:rsid w:val="00A03101"/>
    <w:rsid w:val="00A04153"/>
    <w:rsid w:val="00A055A6"/>
    <w:rsid w:val="00A10D84"/>
    <w:rsid w:val="00A11110"/>
    <w:rsid w:val="00A17A5A"/>
    <w:rsid w:val="00A20D9B"/>
    <w:rsid w:val="00A24333"/>
    <w:rsid w:val="00A270F7"/>
    <w:rsid w:val="00A308C7"/>
    <w:rsid w:val="00A367BE"/>
    <w:rsid w:val="00A47DE1"/>
    <w:rsid w:val="00A50BB5"/>
    <w:rsid w:val="00A56D65"/>
    <w:rsid w:val="00A57113"/>
    <w:rsid w:val="00A6216C"/>
    <w:rsid w:val="00A63D69"/>
    <w:rsid w:val="00A64B01"/>
    <w:rsid w:val="00A65324"/>
    <w:rsid w:val="00A71354"/>
    <w:rsid w:val="00A815EF"/>
    <w:rsid w:val="00A84A0B"/>
    <w:rsid w:val="00A92AE9"/>
    <w:rsid w:val="00A961AE"/>
    <w:rsid w:val="00AB571A"/>
    <w:rsid w:val="00AC2049"/>
    <w:rsid w:val="00AC4E15"/>
    <w:rsid w:val="00AD65AA"/>
    <w:rsid w:val="00AE576D"/>
    <w:rsid w:val="00AF3689"/>
    <w:rsid w:val="00AF6721"/>
    <w:rsid w:val="00B001F1"/>
    <w:rsid w:val="00B00951"/>
    <w:rsid w:val="00B17B72"/>
    <w:rsid w:val="00B41377"/>
    <w:rsid w:val="00B42ABF"/>
    <w:rsid w:val="00B431A7"/>
    <w:rsid w:val="00B4701A"/>
    <w:rsid w:val="00B5155A"/>
    <w:rsid w:val="00B55089"/>
    <w:rsid w:val="00B55917"/>
    <w:rsid w:val="00B5639C"/>
    <w:rsid w:val="00B56684"/>
    <w:rsid w:val="00B675C8"/>
    <w:rsid w:val="00B67C92"/>
    <w:rsid w:val="00B706E8"/>
    <w:rsid w:val="00B71F63"/>
    <w:rsid w:val="00B7799A"/>
    <w:rsid w:val="00B851E5"/>
    <w:rsid w:val="00B8677F"/>
    <w:rsid w:val="00B91DCF"/>
    <w:rsid w:val="00B94C1E"/>
    <w:rsid w:val="00B95B97"/>
    <w:rsid w:val="00B96CC9"/>
    <w:rsid w:val="00B97010"/>
    <w:rsid w:val="00BA68C1"/>
    <w:rsid w:val="00BC3858"/>
    <w:rsid w:val="00BD0B45"/>
    <w:rsid w:val="00BD63AC"/>
    <w:rsid w:val="00BE3E5A"/>
    <w:rsid w:val="00BE6A96"/>
    <w:rsid w:val="00BF28E2"/>
    <w:rsid w:val="00C002FA"/>
    <w:rsid w:val="00C003D5"/>
    <w:rsid w:val="00C00D37"/>
    <w:rsid w:val="00C05BE7"/>
    <w:rsid w:val="00C064A3"/>
    <w:rsid w:val="00C22094"/>
    <w:rsid w:val="00C2258E"/>
    <w:rsid w:val="00C338E7"/>
    <w:rsid w:val="00C33B97"/>
    <w:rsid w:val="00C4539A"/>
    <w:rsid w:val="00C5723B"/>
    <w:rsid w:val="00C57599"/>
    <w:rsid w:val="00C6034D"/>
    <w:rsid w:val="00C821E4"/>
    <w:rsid w:val="00C862C9"/>
    <w:rsid w:val="00C90D6F"/>
    <w:rsid w:val="00C95E9C"/>
    <w:rsid w:val="00CA6C4C"/>
    <w:rsid w:val="00CB3154"/>
    <w:rsid w:val="00CB5433"/>
    <w:rsid w:val="00CB7331"/>
    <w:rsid w:val="00CC3BB1"/>
    <w:rsid w:val="00CD31AA"/>
    <w:rsid w:val="00CF12DF"/>
    <w:rsid w:val="00D03D98"/>
    <w:rsid w:val="00D05F48"/>
    <w:rsid w:val="00D10D2C"/>
    <w:rsid w:val="00D10F01"/>
    <w:rsid w:val="00D12F96"/>
    <w:rsid w:val="00D1475B"/>
    <w:rsid w:val="00D167F3"/>
    <w:rsid w:val="00D230C4"/>
    <w:rsid w:val="00D265C7"/>
    <w:rsid w:val="00D27C8B"/>
    <w:rsid w:val="00D311BF"/>
    <w:rsid w:val="00D369B5"/>
    <w:rsid w:val="00D41305"/>
    <w:rsid w:val="00D41FCE"/>
    <w:rsid w:val="00D43416"/>
    <w:rsid w:val="00D441E0"/>
    <w:rsid w:val="00D46D39"/>
    <w:rsid w:val="00D56046"/>
    <w:rsid w:val="00D60323"/>
    <w:rsid w:val="00D650BC"/>
    <w:rsid w:val="00D65783"/>
    <w:rsid w:val="00D66E8C"/>
    <w:rsid w:val="00D714DC"/>
    <w:rsid w:val="00D835FE"/>
    <w:rsid w:val="00D923CA"/>
    <w:rsid w:val="00D925FE"/>
    <w:rsid w:val="00DA321D"/>
    <w:rsid w:val="00DA3481"/>
    <w:rsid w:val="00DB372D"/>
    <w:rsid w:val="00DB4E90"/>
    <w:rsid w:val="00DB7E70"/>
    <w:rsid w:val="00DC02F8"/>
    <w:rsid w:val="00DC0FDA"/>
    <w:rsid w:val="00DD1388"/>
    <w:rsid w:val="00DD1806"/>
    <w:rsid w:val="00DE6414"/>
    <w:rsid w:val="00DE782E"/>
    <w:rsid w:val="00DF0190"/>
    <w:rsid w:val="00E04DDF"/>
    <w:rsid w:val="00E0663D"/>
    <w:rsid w:val="00E11108"/>
    <w:rsid w:val="00E12058"/>
    <w:rsid w:val="00E12FA8"/>
    <w:rsid w:val="00E2106B"/>
    <w:rsid w:val="00E31D43"/>
    <w:rsid w:val="00E32B84"/>
    <w:rsid w:val="00E41685"/>
    <w:rsid w:val="00E41873"/>
    <w:rsid w:val="00E531EB"/>
    <w:rsid w:val="00E6200A"/>
    <w:rsid w:val="00E703D6"/>
    <w:rsid w:val="00E747FA"/>
    <w:rsid w:val="00E75F04"/>
    <w:rsid w:val="00E777CB"/>
    <w:rsid w:val="00E814B8"/>
    <w:rsid w:val="00E9327D"/>
    <w:rsid w:val="00E97ACC"/>
    <w:rsid w:val="00EA0225"/>
    <w:rsid w:val="00EB4004"/>
    <w:rsid w:val="00EB607D"/>
    <w:rsid w:val="00EC43A6"/>
    <w:rsid w:val="00EC449F"/>
    <w:rsid w:val="00EC5966"/>
    <w:rsid w:val="00ED7034"/>
    <w:rsid w:val="00ED7185"/>
    <w:rsid w:val="00EE1A46"/>
    <w:rsid w:val="00EF150D"/>
    <w:rsid w:val="00F067CF"/>
    <w:rsid w:val="00F23F21"/>
    <w:rsid w:val="00F302BF"/>
    <w:rsid w:val="00F348E6"/>
    <w:rsid w:val="00F35067"/>
    <w:rsid w:val="00F37440"/>
    <w:rsid w:val="00F37571"/>
    <w:rsid w:val="00F442AD"/>
    <w:rsid w:val="00F46949"/>
    <w:rsid w:val="00F54B5C"/>
    <w:rsid w:val="00F56806"/>
    <w:rsid w:val="00F56A29"/>
    <w:rsid w:val="00F60A9D"/>
    <w:rsid w:val="00F62D84"/>
    <w:rsid w:val="00F6499D"/>
    <w:rsid w:val="00F65C6F"/>
    <w:rsid w:val="00F708EE"/>
    <w:rsid w:val="00F70F4D"/>
    <w:rsid w:val="00F73A00"/>
    <w:rsid w:val="00F902E7"/>
    <w:rsid w:val="00F90F00"/>
    <w:rsid w:val="00FA3C36"/>
    <w:rsid w:val="00FA6462"/>
    <w:rsid w:val="00FA73E1"/>
    <w:rsid w:val="00FC536F"/>
    <w:rsid w:val="00FC7DF4"/>
    <w:rsid w:val="00FD21F9"/>
    <w:rsid w:val="00FD4904"/>
    <w:rsid w:val="00FD61BE"/>
    <w:rsid w:val="00FE50D8"/>
    <w:rsid w:val="00FF1059"/>
    <w:rsid w:val="00FF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AC"/>
    <w:rPr>
      <w:rFonts w:ascii="Calibri" w:eastAsia="Calibri" w:hAnsi="Calibri" w:cs="Times New Roman"/>
    </w:rPr>
  </w:style>
  <w:style w:type="paragraph" w:styleId="2">
    <w:name w:val="heading 2"/>
    <w:basedOn w:val="a"/>
    <w:next w:val="a"/>
    <w:link w:val="20"/>
    <w:uiPriority w:val="9"/>
    <w:semiHidden/>
    <w:unhideWhenUsed/>
    <w:qFormat/>
    <w:rsid w:val="009D5B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3AC"/>
    <w:pPr>
      <w:ind w:left="720"/>
      <w:contextualSpacing/>
    </w:pPr>
  </w:style>
  <w:style w:type="paragraph" w:styleId="a4">
    <w:name w:val="header"/>
    <w:basedOn w:val="a"/>
    <w:link w:val="a5"/>
    <w:uiPriority w:val="99"/>
    <w:unhideWhenUsed/>
    <w:rsid w:val="00BF28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E2"/>
    <w:rPr>
      <w:rFonts w:ascii="Calibri" w:eastAsia="Calibri" w:hAnsi="Calibri" w:cs="Times New Roman"/>
    </w:rPr>
  </w:style>
  <w:style w:type="paragraph" w:styleId="a6">
    <w:name w:val="footer"/>
    <w:basedOn w:val="a"/>
    <w:link w:val="a7"/>
    <w:uiPriority w:val="99"/>
    <w:unhideWhenUsed/>
    <w:rsid w:val="00BF28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E2"/>
    <w:rPr>
      <w:rFonts w:ascii="Calibri" w:eastAsia="Calibri" w:hAnsi="Calibri" w:cs="Times New Roman"/>
    </w:rPr>
  </w:style>
  <w:style w:type="paragraph" w:styleId="a8">
    <w:name w:val="Balloon Text"/>
    <w:basedOn w:val="a"/>
    <w:link w:val="a9"/>
    <w:uiPriority w:val="99"/>
    <w:semiHidden/>
    <w:unhideWhenUsed/>
    <w:rsid w:val="005E24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247C"/>
    <w:rPr>
      <w:rFonts w:ascii="Tahoma" w:eastAsia="Calibri" w:hAnsi="Tahoma" w:cs="Tahoma"/>
      <w:sz w:val="16"/>
      <w:szCs w:val="16"/>
    </w:rPr>
  </w:style>
  <w:style w:type="character" w:styleId="aa">
    <w:name w:val="Hyperlink"/>
    <w:basedOn w:val="a0"/>
    <w:uiPriority w:val="99"/>
    <w:unhideWhenUsed/>
    <w:rsid w:val="009263CC"/>
    <w:rPr>
      <w:color w:val="0000FF" w:themeColor="hyperlink"/>
      <w:u w:val="single"/>
    </w:rPr>
  </w:style>
  <w:style w:type="table" w:styleId="ab">
    <w:name w:val="Table Grid"/>
    <w:basedOn w:val="a1"/>
    <w:uiPriority w:val="59"/>
    <w:rsid w:val="0092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D5BD0"/>
    <w:rPr>
      <w:rFonts w:asciiTheme="majorHAnsi" w:eastAsiaTheme="majorEastAsia" w:hAnsiTheme="majorHAnsi" w:cstheme="majorBidi"/>
      <w:b/>
      <w:bCs/>
      <w:color w:val="4F81BD" w:themeColor="accent1"/>
      <w:sz w:val="26"/>
      <w:szCs w:val="26"/>
    </w:rPr>
  </w:style>
  <w:style w:type="paragraph" w:styleId="ac">
    <w:name w:val="Normal (Web)"/>
    <w:basedOn w:val="a"/>
    <w:uiPriority w:val="99"/>
    <w:semiHidden/>
    <w:unhideWhenUsed/>
    <w:rsid w:val="002E290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AC"/>
    <w:rPr>
      <w:rFonts w:ascii="Calibri" w:eastAsia="Calibri" w:hAnsi="Calibri" w:cs="Times New Roman"/>
    </w:rPr>
  </w:style>
  <w:style w:type="paragraph" w:styleId="2">
    <w:name w:val="heading 2"/>
    <w:basedOn w:val="a"/>
    <w:next w:val="a"/>
    <w:link w:val="20"/>
    <w:uiPriority w:val="9"/>
    <w:semiHidden/>
    <w:unhideWhenUsed/>
    <w:qFormat/>
    <w:rsid w:val="009D5B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3AC"/>
    <w:pPr>
      <w:ind w:left="720"/>
      <w:contextualSpacing/>
    </w:pPr>
  </w:style>
  <w:style w:type="paragraph" w:styleId="a4">
    <w:name w:val="header"/>
    <w:basedOn w:val="a"/>
    <w:link w:val="a5"/>
    <w:uiPriority w:val="99"/>
    <w:unhideWhenUsed/>
    <w:rsid w:val="00BF28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E2"/>
    <w:rPr>
      <w:rFonts w:ascii="Calibri" w:eastAsia="Calibri" w:hAnsi="Calibri" w:cs="Times New Roman"/>
    </w:rPr>
  </w:style>
  <w:style w:type="paragraph" w:styleId="a6">
    <w:name w:val="footer"/>
    <w:basedOn w:val="a"/>
    <w:link w:val="a7"/>
    <w:uiPriority w:val="99"/>
    <w:unhideWhenUsed/>
    <w:rsid w:val="00BF28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E2"/>
    <w:rPr>
      <w:rFonts w:ascii="Calibri" w:eastAsia="Calibri" w:hAnsi="Calibri" w:cs="Times New Roman"/>
    </w:rPr>
  </w:style>
  <w:style w:type="paragraph" w:styleId="a8">
    <w:name w:val="Balloon Text"/>
    <w:basedOn w:val="a"/>
    <w:link w:val="a9"/>
    <w:uiPriority w:val="99"/>
    <w:semiHidden/>
    <w:unhideWhenUsed/>
    <w:rsid w:val="005E24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247C"/>
    <w:rPr>
      <w:rFonts w:ascii="Tahoma" w:eastAsia="Calibri" w:hAnsi="Tahoma" w:cs="Tahoma"/>
      <w:sz w:val="16"/>
      <w:szCs w:val="16"/>
    </w:rPr>
  </w:style>
  <w:style w:type="character" w:styleId="aa">
    <w:name w:val="Hyperlink"/>
    <w:basedOn w:val="a0"/>
    <w:uiPriority w:val="99"/>
    <w:unhideWhenUsed/>
    <w:rsid w:val="009263CC"/>
    <w:rPr>
      <w:color w:val="0000FF" w:themeColor="hyperlink"/>
      <w:u w:val="single"/>
    </w:rPr>
  </w:style>
  <w:style w:type="table" w:styleId="ab">
    <w:name w:val="Table Grid"/>
    <w:basedOn w:val="a1"/>
    <w:uiPriority w:val="59"/>
    <w:rsid w:val="0092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D5BD0"/>
    <w:rPr>
      <w:rFonts w:asciiTheme="majorHAnsi" w:eastAsiaTheme="majorEastAsia" w:hAnsiTheme="majorHAnsi" w:cstheme="majorBidi"/>
      <w:b/>
      <w:bCs/>
      <w:color w:val="4F81BD" w:themeColor="accent1"/>
      <w:sz w:val="26"/>
      <w:szCs w:val="26"/>
    </w:rPr>
  </w:style>
  <w:style w:type="paragraph" w:styleId="ac">
    <w:name w:val="Normal (Web)"/>
    <w:basedOn w:val="a"/>
    <w:uiPriority w:val="99"/>
    <w:semiHidden/>
    <w:unhideWhenUsed/>
    <w:rsid w:val="002E29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929">
      <w:bodyDiv w:val="1"/>
      <w:marLeft w:val="0"/>
      <w:marRight w:val="0"/>
      <w:marTop w:val="0"/>
      <w:marBottom w:val="0"/>
      <w:divBdr>
        <w:top w:val="none" w:sz="0" w:space="0" w:color="auto"/>
        <w:left w:val="none" w:sz="0" w:space="0" w:color="auto"/>
        <w:bottom w:val="none" w:sz="0" w:space="0" w:color="auto"/>
        <w:right w:val="none" w:sz="0" w:space="0" w:color="auto"/>
      </w:divBdr>
    </w:div>
    <w:div w:id="522137262">
      <w:bodyDiv w:val="1"/>
      <w:marLeft w:val="0"/>
      <w:marRight w:val="0"/>
      <w:marTop w:val="0"/>
      <w:marBottom w:val="0"/>
      <w:divBdr>
        <w:top w:val="none" w:sz="0" w:space="0" w:color="auto"/>
        <w:left w:val="none" w:sz="0" w:space="0" w:color="auto"/>
        <w:bottom w:val="none" w:sz="0" w:space="0" w:color="auto"/>
        <w:right w:val="none" w:sz="0" w:space="0" w:color="auto"/>
      </w:divBdr>
    </w:div>
    <w:div w:id="785586309">
      <w:bodyDiv w:val="1"/>
      <w:marLeft w:val="0"/>
      <w:marRight w:val="0"/>
      <w:marTop w:val="0"/>
      <w:marBottom w:val="0"/>
      <w:divBdr>
        <w:top w:val="none" w:sz="0" w:space="0" w:color="auto"/>
        <w:left w:val="none" w:sz="0" w:space="0" w:color="auto"/>
        <w:bottom w:val="none" w:sz="0" w:space="0" w:color="auto"/>
        <w:right w:val="none" w:sz="0" w:space="0" w:color="auto"/>
      </w:divBdr>
    </w:div>
    <w:div w:id="829562254">
      <w:bodyDiv w:val="1"/>
      <w:marLeft w:val="0"/>
      <w:marRight w:val="0"/>
      <w:marTop w:val="0"/>
      <w:marBottom w:val="0"/>
      <w:divBdr>
        <w:top w:val="none" w:sz="0" w:space="0" w:color="auto"/>
        <w:left w:val="none" w:sz="0" w:space="0" w:color="auto"/>
        <w:bottom w:val="none" w:sz="0" w:space="0" w:color="auto"/>
        <w:right w:val="none" w:sz="0" w:space="0" w:color="auto"/>
      </w:divBdr>
    </w:div>
    <w:div w:id="836264470">
      <w:bodyDiv w:val="1"/>
      <w:marLeft w:val="0"/>
      <w:marRight w:val="0"/>
      <w:marTop w:val="0"/>
      <w:marBottom w:val="0"/>
      <w:divBdr>
        <w:top w:val="none" w:sz="0" w:space="0" w:color="auto"/>
        <w:left w:val="none" w:sz="0" w:space="0" w:color="auto"/>
        <w:bottom w:val="none" w:sz="0" w:space="0" w:color="auto"/>
        <w:right w:val="none" w:sz="0" w:space="0" w:color="auto"/>
      </w:divBdr>
    </w:div>
    <w:div w:id="1244220896">
      <w:bodyDiv w:val="1"/>
      <w:marLeft w:val="0"/>
      <w:marRight w:val="0"/>
      <w:marTop w:val="0"/>
      <w:marBottom w:val="0"/>
      <w:divBdr>
        <w:top w:val="none" w:sz="0" w:space="0" w:color="auto"/>
        <w:left w:val="none" w:sz="0" w:space="0" w:color="auto"/>
        <w:bottom w:val="none" w:sz="0" w:space="0" w:color="auto"/>
        <w:right w:val="none" w:sz="0" w:space="0" w:color="auto"/>
      </w:divBdr>
    </w:div>
    <w:div w:id="1919362099">
      <w:bodyDiv w:val="1"/>
      <w:marLeft w:val="0"/>
      <w:marRight w:val="0"/>
      <w:marTop w:val="0"/>
      <w:marBottom w:val="0"/>
      <w:divBdr>
        <w:top w:val="none" w:sz="0" w:space="0" w:color="auto"/>
        <w:left w:val="none" w:sz="0" w:space="0" w:color="auto"/>
        <w:bottom w:val="none" w:sz="0" w:space="0" w:color="auto"/>
        <w:right w:val="none" w:sz="0" w:space="0" w:color="auto"/>
      </w:divBdr>
    </w:div>
    <w:div w:id="199067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TM-User</dc:creator>
  <cp:lastModifiedBy>Пользователь</cp:lastModifiedBy>
  <cp:revision>2</cp:revision>
  <cp:lastPrinted>2024-05-29T08:17:00Z</cp:lastPrinted>
  <dcterms:created xsi:type="dcterms:W3CDTF">2024-06-20T03:44:00Z</dcterms:created>
  <dcterms:modified xsi:type="dcterms:W3CDTF">2024-06-20T03:44:00Z</dcterms:modified>
</cp:coreProperties>
</file>