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15" w:rsidRDefault="009E0115" w:rsidP="009E0115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Е С П У Б Л И К А  Т Ы В А</w:t>
      </w:r>
    </w:p>
    <w:p w:rsidR="009E0115" w:rsidRDefault="009E0115" w:rsidP="009E0115">
      <w:pPr>
        <w:pStyle w:val="aa"/>
        <w:pBdr>
          <w:bottom w:val="single" w:sz="12" w:space="0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Ц И Я  Г О Р О Д А  Т У Р А Н</w:t>
      </w:r>
    </w:p>
    <w:p w:rsidR="009E0115" w:rsidRDefault="009E0115" w:rsidP="009E011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668510, Республики Тыва,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уран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Щетинкина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49, тел.,/факс (39435)21276</w:t>
      </w:r>
    </w:p>
    <w:p w:rsidR="004542F2" w:rsidRP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2F2" w:rsidRPr="004542F2" w:rsidRDefault="004542F2" w:rsidP="004542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542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4542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С Т А Н О В Л Е Н И Е</w:t>
      </w:r>
    </w:p>
    <w:p w:rsidR="004542F2" w:rsidRP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542F2" w:rsidRPr="004542F2" w:rsidRDefault="004542F2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42F2" w:rsidRPr="001A039B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A168AA" w:rsidRPr="001A03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2017 года  № </w:t>
      </w:r>
      <w:r w:rsidR="00A168AA" w:rsidRPr="001A039B">
        <w:rPr>
          <w:rFonts w:ascii="Times New Roman" w:eastAsia="Times New Roman" w:hAnsi="Times New Roman" w:cs="Times New Roman"/>
          <w:sz w:val="28"/>
          <w:szCs w:val="24"/>
          <w:lang w:eastAsia="ru-RU"/>
        </w:rPr>
        <w:t>382</w:t>
      </w:r>
    </w:p>
    <w:p w:rsidR="004542F2" w:rsidRPr="004542F2" w:rsidRDefault="004542F2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2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г. Туран</w:t>
      </w:r>
    </w:p>
    <w:p w:rsidR="004542F2" w:rsidRPr="004542F2" w:rsidRDefault="004542F2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0115" w:rsidRDefault="004542F2" w:rsidP="009E0115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</w:t>
      </w:r>
    </w:p>
    <w:p w:rsidR="004542F2" w:rsidRPr="009E0115" w:rsidRDefault="004542F2" w:rsidP="009E0115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Поряд</w:t>
      </w:r>
      <w:r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деятельности специализированной службы</w:t>
      </w:r>
    </w:p>
    <w:p w:rsidR="009E0115" w:rsidRDefault="004542F2" w:rsidP="009E0115">
      <w:pPr>
        <w:widowControl w:val="0"/>
        <w:spacing w:after="469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вопросам похоронного дела на территории</w:t>
      </w:r>
      <w:r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 </w:t>
      </w:r>
      <w:r w:rsidR="009E0115" w:rsidRPr="009E0115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муниципального образования городского поселения</w:t>
      </w:r>
    </w:p>
    <w:p w:rsidR="004542F2" w:rsidRPr="004542F2" w:rsidRDefault="009E0115" w:rsidP="009E0115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E011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«Города Турана Пий-</w:t>
      </w:r>
      <w:proofErr w:type="spellStart"/>
      <w:r w:rsidRPr="009E0115">
        <w:rPr>
          <w:rFonts w:ascii="Times New Roman" w:hAnsi="Times New Roman" w:cs="Times New Roman"/>
          <w:sz w:val="26"/>
          <w:szCs w:val="26"/>
          <w:lang w:eastAsia="ru-RU" w:bidi="ru-RU"/>
        </w:rPr>
        <w:t>Хемского</w:t>
      </w:r>
      <w:proofErr w:type="spellEnd"/>
      <w:r w:rsidRPr="009E011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9E0115">
        <w:rPr>
          <w:rFonts w:ascii="Times New Roman" w:hAnsi="Times New Roman" w:cs="Times New Roman"/>
          <w:sz w:val="26"/>
          <w:szCs w:val="26"/>
          <w:lang w:eastAsia="ru-RU" w:bidi="ru-RU"/>
        </w:rPr>
        <w:t>кожу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уна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Республики</w:t>
      </w:r>
      <w:r w:rsidRPr="009E011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Тыва»</w:t>
      </w:r>
    </w:p>
    <w:p w:rsidR="004542F2" w:rsidRPr="004542F2" w:rsidRDefault="004542F2" w:rsidP="004542F2">
      <w:pPr>
        <w:widowControl w:val="0"/>
        <w:spacing w:after="469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542F2" w:rsidRPr="004542F2" w:rsidRDefault="004542F2" w:rsidP="004542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исполнение Федерального закона от 12.01.1996 №8-ФЗ « О погребении и пох</w:t>
      </w: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ронном деле», руководствуясь Федеральным законом от 06.10.2003 №131-ФЗ «Об общих принципах организации местного самоуправления в Российской Федерации», Законом Республики Тыва от 16.08.2000 № 543 «О погребении и похоронном деле в Республике Тыва», администрация </w:t>
      </w:r>
      <w:r w:rsidR="009E01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города Турана</w:t>
      </w:r>
    </w:p>
    <w:p w:rsidR="004542F2" w:rsidRPr="004542F2" w:rsidRDefault="004542F2" w:rsidP="004542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ПОСТАНОВЛЯЕТ:</w:t>
      </w:r>
    </w:p>
    <w:p w:rsidR="004542F2" w:rsidRPr="004542F2" w:rsidRDefault="004542F2" w:rsidP="004542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4542F2" w:rsidRPr="004542F2" w:rsidRDefault="00A168AA" w:rsidP="004542F2">
      <w:pPr>
        <w:pStyle w:val="a7"/>
        <w:widowControl w:val="0"/>
        <w:numPr>
          <w:ilvl w:val="0"/>
          <w:numId w:val="3"/>
        </w:numPr>
        <w:tabs>
          <w:tab w:val="left" w:pos="759"/>
          <w:tab w:val="left" w:pos="18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</w:t>
      </w:r>
      <w:r w:rsidR="004542F2"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твердить порядок деятельности </w:t>
      </w:r>
      <w:r w:rsidR="004542F2"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специализированной службы по вопр</w:t>
      </w:r>
      <w:r w:rsidR="004542F2"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4542F2" w:rsidRPr="004542F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сам похоронного дела на территории</w:t>
      </w:r>
      <w:r w:rsidR="004542F2" w:rsidRPr="0045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образования;</w:t>
      </w:r>
    </w:p>
    <w:p w:rsidR="00B94E10" w:rsidRDefault="00B94E10" w:rsidP="00B94E10">
      <w:pPr>
        <w:pStyle w:val="3"/>
        <w:numPr>
          <w:ilvl w:val="0"/>
          <w:numId w:val="3"/>
        </w:numPr>
        <w:tabs>
          <w:tab w:val="left" w:pos="759"/>
        </w:tabs>
        <w:ind w:left="0" w:firstLine="709"/>
        <w:contextualSpacing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и приложение к нему в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администрации города Турана в сети Интернет.</w:t>
      </w:r>
    </w:p>
    <w:p w:rsidR="004542F2" w:rsidRPr="004542F2" w:rsidRDefault="004542F2" w:rsidP="004542F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42F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</w:t>
      </w:r>
      <w:r w:rsidRPr="004542F2">
        <w:rPr>
          <w:rFonts w:ascii="Times New Roman" w:hAnsi="Times New Roman" w:cs="Times New Roman"/>
          <w:sz w:val="26"/>
          <w:szCs w:val="26"/>
        </w:rPr>
        <w:t>и</w:t>
      </w:r>
      <w:r w:rsidRPr="004542F2">
        <w:rPr>
          <w:rFonts w:ascii="Times New Roman" w:hAnsi="Times New Roman" w:cs="Times New Roman"/>
          <w:sz w:val="26"/>
          <w:szCs w:val="26"/>
        </w:rPr>
        <w:t>кования.</w:t>
      </w:r>
    </w:p>
    <w:p w:rsidR="004542F2" w:rsidRPr="004542F2" w:rsidRDefault="004542F2" w:rsidP="00454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F2" w:rsidRPr="004542F2" w:rsidRDefault="004542F2" w:rsidP="00454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42F2" w:rsidRPr="004542F2" w:rsidRDefault="004542F2" w:rsidP="004542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115" w:rsidRPr="004542F2" w:rsidRDefault="009E0115" w:rsidP="009E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Председателя администрации</w:t>
      </w:r>
    </w:p>
    <w:p w:rsidR="009E0115" w:rsidRPr="004542F2" w:rsidRDefault="009E0115" w:rsidP="009E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Турана</w:t>
      </w:r>
      <w:r w:rsidRPr="00454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Т.М.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Ковальногих</w:t>
      </w:r>
      <w:proofErr w:type="spellEnd"/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Pr="004542F2" w:rsidRDefault="004542F2" w:rsidP="004542F2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2F2" w:rsidRDefault="004542F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br w:type="page"/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ПРОЕКТ</w:t>
      </w:r>
    </w:p>
    <w:p w:rsidR="00A168AA" w:rsidRDefault="00A168AA" w:rsidP="00A168AA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</w:t>
      </w:r>
    </w:p>
    <w:p w:rsidR="00A168AA" w:rsidRDefault="00A168AA" w:rsidP="00A168AA">
      <w:pPr>
        <w:widowControl w:val="0"/>
        <w:spacing w:after="469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города Турана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«12» декабря 2017г. №382</w:t>
      </w: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p w:rsidR="00C02351" w:rsidRDefault="00C02351" w:rsidP="00C02351">
      <w:pPr>
        <w:pStyle w:val="40"/>
        <w:shd w:val="clear" w:color="auto" w:fill="auto"/>
        <w:spacing w:before="0" w:after="302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C02351">
        <w:rPr>
          <w:color w:val="000000"/>
          <w:sz w:val="24"/>
          <w:szCs w:val="24"/>
          <w:lang w:eastAsia="ru-RU" w:bidi="ru-RU"/>
        </w:rPr>
        <w:t xml:space="preserve">Порядок деятельности специализированной службы </w:t>
      </w:r>
    </w:p>
    <w:p w:rsidR="009E0115" w:rsidRDefault="00C02351" w:rsidP="009E0115">
      <w:pPr>
        <w:pStyle w:val="40"/>
        <w:shd w:val="clear" w:color="auto" w:fill="auto"/>
        <w:spacing w:before="0" w:after="302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  <w:r w:rsidRPr="00C02351">
        <w:rPr>
          <w:color w:val="000000"/>
          <w:sz w:val="24"/>
          <w:szCs w:val="24"/>
          <w:lang w:eastAsia="ru-RU" w:bidi="ru-RU"/>
        </w:rPr>
        <w:t>по вопросам похоронного дела на территории</w:t>
      </w:r>
      <w:r>
        <w:rPr>
          <w:color w:val="000000"/>
          <w:sz w:val="24"/>
          <w:szCs w:val="24"/>
          <w:lang w:eastAsia="ru-RU" w:bidi="ru-RU"/>
        </w:rPr>
        <w:br/>
      </w:r>
      <w:r w:rsidRPr="00C02351">
        <w:rPr>
          <w:color w:val="000000"/>
          <w:sz w:val="24"/>
          <w:szCs w:val="24"/>
          <w:lang w:eastAsia="ru-RU" w:bidi="ru-RU"/>
        </w:rPr>
        <w:t xml:space="preserve"> </w:t>
      </w:r>
      <w:bookmarkStart w:id="0" w:name="bookmark5"/>
      <w:r w:rsidR="009E0115">
        <w:rPr>
          <w:color w:val="000000"/>
          <w:sz w:val="24"/>
          <w:szCs w:val="24"/>
          <w:lang w:eastAsia="ru-RU" w:bidi="ru-RU"/>
        </w:rPr>
        <w:t>муниципального образования городского поселения</w:t>
      </w:r>
    </w:p>
    <w:p w:rsidR="009E0115" w:rsidRPr="009E0115" w:rsidRDefault="009E0115" w:rsidP="009E0115">
      <w:pPr>
        <w:pStyle w:val="40"/>
        <w:shd w:val="clear" w:color="auto" w:fill="auto"/>
        <w:spacing w:before="0" w:after="302" w:line="240" w:lineRule="auto"/>
        <w:ind w:firstLine="709"/>
        <w:contextualSpacing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«Города Турана Пий-</w:t>
      </w:r>
      <w:proofErr w:type="spellStart"/>
      <w:r>
        <w:rPr>
          <w:color w:val="000000"/>
          <w:sz w:val="24"/>
          <w:szCs w:val="24"/>
          <w:lang w:eastAsia="ru-RU" w:bidi="ru-RU"/>
        </w:rPr>
        <w:t>Хемского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color w:val="000000"/>
          <w:sz w:val="24"/>
          <w:szCs w:val="24"/>
          <w:lang w:eastAsia="ru-RU" w:bidi="ru-RU"/>
        </w:rPr>
        <w:t>кожууна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Республики Тыва»</w:t>
      </w:r>
    </w:p>
    <w:p w:rsidR="00C02351" w:rsidRPr="00C02351" w:rsidRDefault="00C02351" w:rsidP="009E0115">
      <w:pPr>
        <w:pStyle w:val="40"/>
        <w:shd w:val="clear" w:color="auto" w:fill="auto"/>
        <w:spacing w:before="0" w:after="302" w:line="240" w:lineRule="auto"/>
        <w:ind w:firstLine="709"/>
        <w:contextualSpacing/>
        <w:jc w:val="center"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C02351" w:rsidRPr="00C02351" w:rsidRDefault="00C02351" w:rsidP="00C02351">
      <w:pPr>
        <w:pStyle w:val="50"/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 xml:space="preserve">Настоящий Порядок разработан в соответствии с Федеральным законом от 12.01.1996 № 8-ФЗ «О погребении и похоронном деле», </w:t>
      </w:r>
      <w:r>
        <w:rPr>
          <w:color w:val="000000"/>
          <w:sz w:val="24"/>
          <w:szCs w:val="24"/>
          <w:lang w:eastAsia="ru-RU" w:bidi="ru-RU"/>
        </w:rPr>
        <w:t xml:space="preserve">Законом Республики Тыва от 16.08.2000 № 543 «О погребении и похоронном деле в Республике Тыва» </w:t>
      </w:r>
      <w:r w:rsidRPr="00C02351">
        <w:rPr>
          <w:color w:val="000000"/>
          <w:sz w:val="24"/>
          <w:szCs w:val="24"/>
          <w:lang w:eastAsia="ru-RU" w:bidi="ru-RU"/>
        </w:rPr>
        <w:t>и иными нормами действующего законод</w:t>
      </w:r>
      <w:r w:rsidRPr="00C02351">
        <w:rPr>
          <w:color w:val="000000"/>
          <w:sz w:val="24"/>
          <w:szCs w:val="24"/>
          <w:lang w:eastAsia="ru-RU" w:bidi="ru-RU"/>
        </w:rPr>
        <w:t>а</w:t>
      </w:r>
      <w:r w:rsidRPr="00C02351">
        <w:rPr>
          <w:color w:val="000000"/>
          <w:sz w:val="24"/>
          <w:szCs w:val="24"/>
          <w:lang w:eastAsia="ru-RU" w:bidi="ru-RU"/>
        </w:rPr>
        <w:t>тельства.</w:t>
      </w: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Хозяйствующий субъект наделяется статусом специализированной службы по вопр</w:t>
      </w:r>
      <w:r w:rsidRPr="00C02351">
        <w:rPr>
          <w:color w:val="000000"/>
          <w:sz w:val="24"/>
          <w:szCs w:val="24"/>
          <w:lang w:eastAsia="ru-RU" w:bidi="ru-RU"/>
        </w:rPr>
        <w:t>о</w:t>
      </w:r>
      <w:r w:rsidRPr="00C02351">
        <w:rPr>
          <w:color w:val="000000"/>
          <w:sz w:val="24"/>
          <w:szCs w:val="24"/>
          <w:lang w:eastAsia="ru-RU" w:bidi="ru-RU"/>
        </w:rPr>
        <w:t>сам</w:t>
      </w:r>
      <w:r w:rsidR="009E0115">
        <w:rPr>
          <w:color w:val="000000"/>
          <w:sz w:val="24"/>
          <w:szCs w:val="24"/>
          <w:lang w:eastAsia="ru-RU" w:bidi="ru-RU"/>
        </w:rPr>
        <w:t xml:space="preserve"> похоронного дела на территории муниципального образования городского образования «Г</w:t>
      </w:r>
      <w:r w:rsidR="009E0115">
        <w:rPr>
          <w:color w:val="000000"/>
          <w:sz w:val="24"/>
          <w:szCs w:val="24"/>
          <w:lang w:eastAsia="ru-RU" w:bidi="ru-RU"/>
        </w:rPr>
        <w:t>о</w:t>
      </w:r>
      <w:r w:rsidR="009E0115">
        <w:rPr>
          <w:color w:val="000000"/>
          <w:sz w:val="24"/>
          <w:szCs w:val="24"/>
          <w:lang w:eastAsia="ru-RU" w:bidi="ru-RU"/>
        </w:rPr>
        <w:t>рода Турана Пий-</w:t>
      </w:r>
      <w:proofErr w:type="spellStart"/>
      <w:r w:rsidR="009E0115">
        <w:rPr>
          <w:color w:val="000000"/>
          <w:sz w:val="24"/>
          <w:szCs w:val="24"/>
          <w:lang w:eastAsia="ru-RU" w:bidi="ru-RU"/>
        </w:rPr>
        <w:t>Хемского</w:t>
      </w:r>
      <w:proofErr w:type="spellEnd"/>
      <w:r w:rsidR="009E0115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E0115">
        <w:rPr>
          <w:color w:val="000000"/>
          <w:sz w:val="24"/>
          <w:szCs w:val="24"/>
          <w:lang w:eastAsia="ru-RU" w:bidi="ru-RU"/>
        </w:rPr>
        <w:t>кожууна</w:t>
      </w:r>
      <w:proofErr w:type="spellEnd"/>
      <w:r w:rsidR="009E0115">
        <w:rPr>
          <w:color w:val="000000"/>
          <w:sz w:val="24"/>
          <w:szCs w:val="24"/>
          <w:lang w:eastAsia="ru-RU" w:bidi="ru-RU"/>
        </w:rPr>
        <w:t xml:space="preserve"> Республики Тыва» </w:t>
      </w:r>
      <w:r w:rsidRPr="00C02351">
        <w:rPr>
          <w:color w:val="000000"/>
          <w:sz w:val="24"/>
          <w:szCs w:val="24"/>
          <w:lang w:eastAsia="ru-RU" w:bidi="ru-RU"/>
        </w:rPr>
        <w:t>(далее - Специализированная служба) о</w:t>
      </w:r>
      <w:r w:rsidRPr="00C02351">
        <w:rPr>
          <w:color w:val="000000"/>
          <w:sz w:val="24"/>
          <w:szCs w:val="24"/>
          <w:lang w:eastAsia="ru-RU" w:bidi="ru-RU"/>
        </w:rPr>
        <w:t>т</w:t>
      </w:r>
      <w:r w:rsidRPr="00C02351">
        <w:rPr>
          <w:color w:val="000000"/>
          <w:sz w:val="24"/>
          <w:szCs w:val="24"/>
          <w:lang w:eastAsia="ru-RU" w:bidi="ru-RU"/>
        </w:rPr>
        <w:t>дельн</w:t>
      </w:r>
      <w:r w:rsidR="009E0115">
        <w:rPr>
          <w:color w:val="000000"/>
          <w:sz w:val="24"/>
          <w:szCs w:val="24"/>
          <w:lang w:eastAsia="ru-RU" w:bidi="ru-RU"/>
        </w:rPr>
        <w:t xml:space="preserve">ым постановлением Администрации города Турана </w:t>
      </w:r>
      <w:r w:rsidRPr="00C02351">
        <w:rPr>
          <w:color w:val="000000"/>
          <w:sz w:val="24"/>
          <w:szCs w:val="24"/>
          <w:lang w:eastAsia="ru-RU" w:bidi="ru-RU"/>
        </w:rPr>
        <w:t>(далее - Администрация).</w:t>
      </w: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Специализированная служба по вопросам</w:t>
      </w:r>
      <w:r w:rsidR="001A039B">
        <w:rPr>
          <w:color w:val="000000"/>
          <w:sz w:val="24"/>
          <w:szCs w:val="24"/>
          <w:lang w:eastAsia="ru-RU" w:bidi="ru-RU"/>
        </w:rPr>
        <w:t xml:space="preserve"> похоронного дела на территории муниц</w:t>
      </w:r>
      <w:r w:rsidR="001A039B">
        <w:rPr>
          <w:color w:val="000000"/>
          <w:sz w:val="24"/>
          <w:szCs w:val="24"/>
          <w:lang w:eastAsia="ru-RU" w:bidi="ru-RU"/>
        </w:rPr>
        <w:t>и</w:t>
      </w:r>
      <w:r w:rsidR="001A039B">
        <w:rPr>
          <w:color w:val="000000"/>
          <w:sz w:val="24"/>
          <w:szCs w:val="24"/>
          <w:lang w:eastAsia="ru-RU" w:bidi="ru-RU"/>
        </w:rPr>
        <w:t>пального образования городского поселения «Города Турана Пий-</w:t>
      </w:r>
      <w:proofErr w:type="spellStart"/>
      <w:r w:rsidR="001A039B">
        <w:rPr>
          <w:color w:val="000000"/>
          <w:sz w:val="24"/>
          <w:szCs w:val="24"/>
          <w:lang w:eastAsia="ru-RU" w:bidi="ru-RU"/>
        </w:rPr>
        <w:t>Хемского</w:t>
      </w:r>
      <w:proofErr w:type="spellEnd"/>
      <w:r w:rsidR="001A039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1A039B">
        <w:rPr>
          <w:color w:val="000000"/>
          <w:sz w:val="24"/>
          <w:szCs w:val="24"/>
          <w:lang w:eastAsia="ru-RU" w:bidi="ru-RU"/>
        </w:rPr>
        <w:t>кожууна</w:t>
      </w:r>
      <w:proofErr w:type="spellEnd"/>
      <w:r w:rsidR="001A039B">
        <w:rPr>
          <w:color w:val="000000"/>
          <w:sz w:val="24"/>
          <w:szCs w:val="24"/>
          <w:lang w:eastAsia="ru-RU" w:bidi="ru-RU"/>
        </w:rPr>
        <w:t xml:space="preserve"> Республики Тыва» </w:t>
      </w:r>
      <w:r w:rsidRPr="00C02351">
        <w:rPr>
          <w:color w:val="000000"/>
          <w:sz w:val="24"/>
          <w:szCs w:val="24"/>
          <w:lang w:eastAsia="ru-RU" w:bidi="ru-RU"/>
        </w:rPr>
        <w:t>- специализированная организация, созданная Администраци</w:t>
      </w:r>
      <w:r w:rsidR="001A039B">
        <w:rPr>
          <w:color w:val="000000"/>
          <w:sz w:val="24"/>
          <w:szCs w:val="24"/>
          <w:lang w:eastAsia="ru-RU" w:bidi="ru-RU"/>
        </w:rPr>
        <w:t xml:space="preserve">ей города Турана </w:t>
      </w:r>
      <w:r w:rsidRPr="00C02351">
        <w:rPr>
          <w:color w:val="000000"/>
          <w:sz w:val="24"/>
          <w:szCs w:val="24"/>
          <w:lang w:eastAsia="ru-RU" w:bidi="ru-RU"/>
        </w:rPr>
        <w:t>в целях и</w:t>
      </w:r>
      <w:r w:rsidRPr="00C02351">
        <w:rPr>
          <w:color w:val="000000"/>
          <w:sz w:val="24"/>
          <w:szCs w:val="24"/>
          <w:lang w:eastAsia="ru-RU" w:bidi="ru-RU"/>
        </w:rPr>
        <w:t>с</w:t>
      </w:r>
      <w:r w:rsidRPr="00C02351">
        <w:rPr>
          <w:color w:val="000000"/>
          <w:sz w:val="24"/>
          <w:szCs w:val="24"/>
          <w:lang w:eastAsia="ru-RU" w:bidi="ru-RU"/>
        </w:rPr>
        <w:t>полнения гарантий погребения умерших с учетом их волеизъявления и оказания гарантированного перечня услуг по погребению на безвозмездной о</w:t>
      </w:r>
      <w:r w:rsidRPr="00C02351">
        <w:rPr>
          <w:color w:val="000000"/>
          <w:sz w:val="24"/>
          <w:szCs w:val="24"/>
          <w:lang w:eastAsia="ru-RU" w:bidi="ru-RU"/>
        </w:rPr>
        <w:t>с</w:t>
      </w:r>
      <w:r w:rsidRPr="00C02351">
        <w:rPr>
          <w:color w:val="000000"/>
          <w:sz w:val="24"/>
          <w:szCs w:val="24"/>
          <w:lang w:eastAsia="ru-RU" w:bidi="ru-RU"/>
        </w:rPr>
        <w:t>нове.</w:t>
      </w: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Настоящий Порядок определяет основные вопросы деятельности Специализирова</w:t>
      </w:r>
      <w:r w:rsidRPr="00C02351">
        <w:rPr>
          <w:color w:val="000000"/>
          <w:sz w:val="24"/>
          <w:szCs w:val="24"/>
          <w:lang w:eastAsia="ru-RU" w:bidi="ru-RU"/>
        </w:rPr>
        <w:t>н</w:t>
      </w:r>
      <w:r w:rsidRPr="00C02351">
        <w:rPr>
          <w:color w:val="000000"/>
          <w:sz w:val="24"/>
          <w:szCs w:val="24"/>
          <w:lang w:eastAsia="ru-RU" w:bidi="ru-RU"/>
        </w:rPr>
        <w:t>ной службы.</w:t>
      </w: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 xml:space="preserve">Уполномоченным органом в сфере погребения и похоронного дела на территории </w:t>
      </w:r>
      <w:r w:rsidR="000627F6" w:rsidRPr="001A039B">
        <w:rPr>
          <w:sz w:val="24"/>
          <w:szCs w:val="24"/>
          <w:lang w:eastAsia="ru-RU" w:bidi="ru-RU"/>
        </w:rPr>
        <w:t>м</w:t>
      </w:r>
      <w:r w:rsidR="000627F6" w:rsidRPr="001A039B">
        <w:rPr>
          <w:sz w:val="24"/>
          <w:szCs w:val="24"/>
          <w:lang w:eastAsia="ru-RU" w:bidi="ru-RU"/>
        </w:rPr>
        <w:t>у</w:t>
      </w:r>
      <w:r w:rsidR="000627F6" w:rsidRPr="001A039B">
        <w:rPr>
          <w:sz w:val="24"/>
          <w:szCs w:val="24"/>
          <w:lang w:eastAsia="ru-RU" w:bidi="ru-RU"/>
        </w:rPr>
        <w:t>ниципального образования</w:t>
      </w:r>
      <w:r w:rsidRPr="00C02351">
        <w:rPr>
          <w:color w:val="000000"/>
          <w:sz w:val="24"/>
          <w:szCs w:val="24"/>
          <w:lang w:eastAsia="ru-RU" w:bidi="ru-RU"/>
        </w:rPr>
        <w:t xml:space="preserve"> является </w:t>
      </w:r>
      <w:r w:rsidR="001A039B">
        <w:rPr>
          <w:color w:val="000000"/>
          <w:sz w:val="24"/>
          <w:szCs w:val="24"/>
          <w:lang w:eastAsia="ru-RU" w:bidi="ru-RU"/>
        </w:rPr>
        <w:t>Администрация города Турана</w:t>
      </w:r>
      <w:r w:rsidRPr="00C02351">
        <w:rPr>
          <w:color w:val="000000"/>
          <w:sz w:val="24"/>
          <w:szCs w:val="24"/>
          <w:lang w:eastAsia="ru-RU" w:bidi="ru-RU"/>
        </w:rPr>
        <w:t>.</w:t>
      </w:r>
    </w:p>
    <w:p w:rsidR="00C02351" w:rsidRPr="00C02351" w:rsidRDefault="00C02351" w:rsidP="00C95620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left="709"/>
        <w:contextualSpacing/>
        <w:rPr>
          <w:sz w:val="24"/>
          <w:szCs w:val="24"/>
        </w:rPr>
      </w:pPr>
      <w:bookmarkStart w:id="1" w:name="_GoBack"/>
      <w:bookmarkEnd w:id="1"/>
    </w:p>
    <w:p w:rsidR="00C02351" w:rsidRPr="00C02351" w:rsidRDefault="00C02351" w:rsidP="00C02351">
      <w:pPr>
        <w:pStyle w:val="20"/>
        <w:shd w:val="clear" w:color="auto" w:fill="auto"/>
        <w:tabs>
          <w:tab w:val="left" w:pos="1288"/>
        </w:tabs>
        <w:spacing w:before="0" w:after="0" w:line="240" w:lineRule="auto"/>
        <w:ind w:left="709"/>
        <w:contextualSpacing/>
        <w:rPr>
          <w:sz w:val="24"/>
          <w:szCs w:val="24"/>
        </w:rPr>
      </w:pPr>
    </w:p>
    <w:p w:rsidR="00C02351" w:rsidRPr="00C02351" w:rsidRDefault="00C02351" w:rsidP="00C02351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contextualSpacing/>
        <w:jc w:val="center"/>
        <w:rPr>
          <w:sz w:val="24"/>
          <w:szCs w:val="24"/>
        </w:rPr>
      </w:pPr>
      <w:bookmarkStart w:id="2" w:name="bookmark6"/>
      <w:r w:rsidRPr="00C02351">
        <w:rPr>
          <w:color w:val="000000"/>
          <w:sz w:val="24"/>
          <w:szCs w:val="24"/>
          <w:lang w:eastAsia="ru-RU" w:bidi="ru-RU"/>
        </w:rPr>
        <w:t>Задачи и предмет деятельности Специализированной службы</w:t>
      </w:r>
      <w:bookmarkEnd w:id="2"/>
    </w:p>
    <w:p w:rsidR="00C02351" w:rsidRPr="00C02351" w:rsidRDefault="00C02351" w:rsidP="00C02351">
      <w:pPr>
        <w:pStyle w:val="50"/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Основные задачи Специализированной службы:</w:t>
      </w:r>
    </w:p>
    <w:p w:rsidR="00C02351" w:rsidRPr="00C02351" w:rsidRDefault="00C02351" w:rsidP="00C02351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 xml:space="preserve">оказание гарантированного перечня услуг по погребению </w:t>
      </w:r>
      <w:r w:rsidRPr="003A2D7F">
        <w:rPr>
          <w:color w:val="000000" w:themeColor="text1"/>
          <w:sz w:val="24"/>
          <w:szCs w:val="24"/>
          <w:lang w:eastAsia="ru-RU" w:bidi="ru-RU"/>
        </w:rPr>
        <w:t>на безвозмездной основе</w:t>
      </w:r>
      <w:r w:rsidR="003A2D7F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="003A2D7F" w:rsidRPr="003A2D7F">
        <w:rPr>
          <w:sz w:val="24"/>
          <w:szCs w:val="24"/>
          <w:lang w:eastAsia="ru-RU"/>
        </w:rPr>
        <w:t>(ст.9 Федерального Закона от 12.01.1996 №8-ФЗ)</w:t>
      </w:r>
      <w:r w:rsidRPr="003A2D7F">
        <w:rPr>
          <w:color w:val="000000" w:themeColor="text1"/>
          <w:sz w:val="24"/>
          <w:szCs w:val="24"/>
          <w:lang w:eastAsia="ru-RU" w:bidi="ru-RU"/>
        </w:rPr>
        <w:t>;</w:t>
      </w:r>
    </w:p>
    <w:p w:rsidR="00C02351" w:rsidRPr="00C02351" w:rsidRDefault="00C02351" w:rsidP="00C02351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предоставление услуг сверх гарантированного перечня на платной основе;</w:t>
      </w:r>
    </w:p>
    <w:p w:rsidR="00C02351" w:rsidRPr="00C02351" w:rsidRDefault="00C02351" w:rsidP="00C02351">
      <w:pPr>
        <w:pStyle w:val="20"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 xml:space="preserve">оказание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</w:t>
      </w:r>
      <w:r w:rsidRPr="004E3892">
        <w:rPr>
          <w:color w:val="000000"/>
          <w:sz w:val="24"/>
          <w:szCs w:val="24"/>
          <w:lang w:eastAsia="ru-RU" w:bidi="ru-RU"/>
        </w:rPr>
        <w:t>не позднее шести месяцев со дня смерти</w:t>
      </w:r>
      <w:r w:rsidRPr="00C02351">
        <w:rPr>
          <w:color w:val="000000"/>
          <w:sz w:val="24"/>
          <w:szCs w:val="24"/>
          <w:lang w:eastAsia="ru-RU" w:bidi="ru-RU"/>
        </w:rPr>
        <w:t>.</w:t>
      </w:r>
    </w:p>
    <w:p w:rsidR="00C02351" w:rsidRPr="00C02351" w:rsidRDefault="00C02351" w:rsidP="00C02351">
      <w:pPr>
        <w:pStyle w:val="20"/>
        <w:numPr>
          <w:ilvl w:val="1"/>
          <w:numId w:val="1"/>
        </w:numPr>
        <w:shd w:val="clear" w:color="auto" w:fill="auto"/>
        <w:tabs>
          <w:tab w:val="left" w:pos="1288"/>
        </w:tabs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Для достижения указанных целей Специализированная служба выполняет следующие виды деятельности:</w:t>
      </w:r>
    </w:p>
    <w:p w:rsidR="00C02351" w:rsidRPr="00C02351" w:rsidRDefault="00C02351" w:rsidP="00C02351">
      <w:pPr>
        <w:pStyle w:val="20"/>
        <w:shd w:val="clear" w:color="auto" w:fill="auto"/>
        <w:spacing w:before="0" w:after="0" w:line="240" w:lineRule="auto"/>
        <w:ind w:firstLine="709"/>
        <w:contextualSpacing/>
        <w:rPr>
          <w:sz w:val="24"/>
          <w:szCs w:val="24"/>
        </w:rPr>
      </w:pPr>
      <w:r w:rsidRPr="00C02351">
        <w:rPr>
          <w:color w:val="000000"/>
          <w:sz w:val="24"/>
          <w:szCs w:val="24"/>
          <w:lang w:eastAsia="ru-RU" w:bidi="ru-RU"/>
        </w:rPr>
        <w:t>осуще</w:t>
      </w:r>
      <w:r>
        <w:rPr>
          <w:color w:val="000000"/>
          <w:sz w:val="24"/>
          <w:szCs w:val="24"/>
          <w:lang w:eastAsia="ru-RU" w:bidi="ru-RU"/>
        </w:rPr>
        <w:t>ствление погребений на кладбище</w:t>
      </w:r>
      <w:r w:rsidRPr="00C02351">
        <w:rPr>
          <w:color w:val="000000"/>
          <w:sz w:val="24"/>
          <w:szCs w:val="24"/>
          <w:lang w:eastAsia="ru-RU" w:bidi="ru-RU"/>
        </w:rPr>
        <w:t xml:space="preserve"> </w:t>
      </w:r>
      <w:r w:rsidR="00F9610C">
        <w:rPr>
          <w:color w:val="000000"/>
          <w:sz w:val="24"/>
          <w:szCs w:val="24"/>
          <w:lang w:eastAsia="ru-RU" w:bidi="ru-RU"/>
        </w:rPr>
        <w:t>муниципального образования городского образ</w:t>
      </w:r>
      <w:r w:rsidR="00F9610C">
        <w:rPr>
          <w:color w:val="000000"/>
          <w:sz w:val="24"/>
          <w:szCs w:val="24"/>
          <w:lang w:eastAsia="ru-RU" w:bidi="ru-RU"/>
        </w:rPr>
        <w:t>о</w:t>
      </w:r>
      <w:r w:rsidR="00F9610C">
        <w:rPr>
          <w:color w:val="000000"/>
          <w:sz w:val="24"/>
          <w:szCs w:val="24"/>
          <w:lang w:eastAsia="ru-RU" w:bidi="ru-RU"/>
        </w:rPr>
        <w:t>вания «Города Турана Пий-</w:t>
      </w:r>
      <w:proofErr w:type="spellStart"/>
      <w:r w:rsidR="00F9610C">
        <w:rPr>
          <w:color w:val="000000"/>
          <w:sz w:val="24"/>
          <w:szCs w:val="24"/>
          <w:lang w:eastAsia="ru-RU" w:bidi="ru-RU"/>
        </w:rPr>
        <w:t>Хемского</w:t>
      </w:r>
      <w:proofErr w:type="spellEnd"/>
      <w:r w:rsidR="00F9610C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9610C">
        <w:rPr>
          <w:color w:val="000000"/>
          <w:sz w:val="24"/>
          <w:szCs w:val="24"/>
          <w:lang w:eastAsia="ru-RU" w:bidi="ru-RU"/>
        </w:rPr>
        <w:t>кожууна</w:t>
      </w:r>
      <w:proofErr w:type="spellEnd"/>
      <w:r w:rsidR="00F9610C">
        <w:rPr>
          <w:color w:val="000000"/>
          <w:sz w:val="24"/>
          <w:szCs w:val="24"/>
          <w:lang w:eastAsia="ru-RU" w:bidi="ru-RU"/>
        </w:rPr>
        <w:t xml:space="preserve"> Республики Тыва»</w:t>
      </w:r>
      <w:r w:rsidRPr="00C02351">
        <w:rPr>
          <w:color w:val="000000"/>
          <w:sz w:val="24"/>
          <w:szCs w:val="24"/>
          <w:lang w:eastAsia="ru-RU" w:bidi="ru-RU"/>
        </w:rPr>
        <w:t>;</w:t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оказание транспортных услуг.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4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Специализированная служба не вправе препятствовать в осуществлении погребения (в том числе путем предания умершего земле) лицам, исполняющим волеизъявление умершего, а также действующим от имени и по поручению супруга умершего, близких родственников, иных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родственников, законных представителей, иных лиц, взявших на себя обязанность осуществить погребение умершего.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Специализированная служба обеспечивает: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предоставление земельных участков для создания мест захоронения;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своевременную подготовку могил (в соответствии с обычаями и традициями, не прот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воречащими санитарным и иным требованиям), погребения, подготовку и установку регистрац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онных знаков;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 Правил противопожарной безопасности;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надлежаще оформленной книги отзывов и предложений.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3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Специализированная служба обязана: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порядок предоставления мест захоронения на кладбищах;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допускать установку надмогильных сооружений (надгробий) либо оград за границами предоставленных мест захоронения;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правила содержания кладбищ;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соблюдать порядок ведения и передачи на хранение книг регистрации захоронений (з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хоронений урн с прахом) и книг регистрации надмогильных сооружений (надгробий);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бережно хранить и не допускать порчу или утрату документов, связанных с погребен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неукоснительно выполнять требования законодательства.</w:t>
      </w:r>
    </w:p>
    <w:p w:rsidR="00C02351" w:rsidRDefault="00C02351" w:rsidP="00C02351">
      <w:pPr>
        <w:widowControl w:val="0"/>
        <w:numPr>
          <w:ilvl w:val="1"/>
          <w:numId w:val="1"/>
        </w:numPr>
        <w:tabs>
          <w:tab w:val="left" w:pos="1310"/>
        </w:tabs>
        <w:spacing w:after="6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осуществлении своей деятельности Специализированная служба вправе привл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кать сторонние организации для выполнения отдельных видов работ на договорной основе.</w:t>
      </w:r>
    </w:p>
    <w:p w:rsidR="00C02351" w:rsidRPr="00C02351" w:rsidRDefault="00C02351" w:rsidP="00C02351">
      <w:pPr>
        <w:widowControl w:val="0"/>
        <w:tabs>
          <w:tab w:val="left" w:pos="1310"/>
        </w:tabs>
        <w:spacing w:after="62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2351" w:rsidRDefault="00C02351" w:rsidP="00C02351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деятельности по вопросам похоронного дела</w:t>
      </w:r>
    </w:p>
    <w:p w:rsidR="00C02351" w:rsidRPr="00C02351" w:rsidRDefault="00C02351" w:rsidP="00C02351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33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Специализированная служба должна иметь: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праве собственности, аренды или другом законном основании специально оборуд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ванное помещение (пункт приема заказов), обеспечивающее в соответствии с требованиями ста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дартов надлежащие условия приема заказов на оказание услуг по погребению;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вывеску со следующей обязательной информацией: фирменное наименование своей 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ганизации, указание на место ее нахождения (юридический адрес), а также режим работы.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30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помещении,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тельная информация: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 Президента РФ от 29.06.1996 № 1001 "О гарантиях прав граждан на предоставление услуг по погребению умерших";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"О погребении и похоронном деле";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 РФ "О защите прав потребителей";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гарантированный перечень услуг по погребению;</w:t>
      </w:r>
    </w:p>
    <w:p w:rsidR="00C02351" w:rsidRPr="003A2D7F" w:rsidRDefault="00C02351" w:rsidP="00C02351">
      <w:pPr>
        <w:widowControl w:val="0"/>
        <w:numPr>
          <w:ilvl w:val="0"/>
          <w:numId w:val="2"/>
        </w:numPr>
        <w:tabs>
          <w:tab w:val="left" w:pos="10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порядке оказания гарантированного перечня услуг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погребению </w:t>
      </w:r>
      <w:r w:rsidRPr="003A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на безво</w:t>
      </w:r>
      <w:r w:rsidRPr="003A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</w:t>
      </w:r>
      <w:r w:rsidRPr="003A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мездной и платной основе</w:t>
      </w:r>
      <w:r w:rsidR="003A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="003A2D7F" w:rsidRPr="003A2D7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(ст.9 Федерального Закона от 12.01.1996 №8-ФЗ)</w:t>
      </w:r>
      <w:r w:rsidRPr="003A2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услуг по погребению умерших, личность которых не установлена органами внутренних дел в определенные законодательством РФ сроки, умерших,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его оказания;</w:t>
      </w:r>
      <w:proofErr w:type="gramEnd"/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(с адресами и телефонами) иных специализированных служб по вопросам пох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ронного дела, расположенных на территории </w:t>
      </w:r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городского образов</w:t>
      </w:r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ния «Города Турана Пий-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Хемского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кожууна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Республики Тыва»</w:t>
      </w:r>
      <w:r w:rsidRPr="00F9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прейскуранты цен (тарифов) на оказываемые услуги по погребению и иные ритуальные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услуги;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работы кладбищ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территории </w:t>
      </w:r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городского образования «Города Турана Пий-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Хемского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кожууна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Республики Тыва»</w:t>
      </w:r>
      <w:r w:rsidRPr="00F96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оформленная в установленном порядке книга отзывов и предложений, которая пред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ставляется по первому требованию лица, взявшего на себя обязанность осуществить погребение умершего;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и телефон уполномоченного органа </w:t>
      </w:r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 городского образования «Города Турана Пий-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Хемского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кожууна</w:t>
      </w:r>
      <w:proofErr w:type="spellEnd"/>
      <w:r w:rsidR="00F9610C" w:rsidRPr="00F96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Республики Тыва»</w:t>
      </w:r>
      <w:r w:rsidR="00F9610C">
        <w:rPr>
          <w:color w:val="000000"/>
          <w:sz w:val="24"/>
          <w:szCs w:val="24"/>
          <w:lang w:eastAsia="ru-RU" w:bidi="ru-RU"/>
        </w:rPr>
        <w:t xml:space="preserve">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сфере погребения и п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хоронного дела.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оформлении заказов на услуги по погребению и иные ритуальные услуги специ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 по вопросам похоронного дела обязан: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 в наглядной и доступной форме довести до сведения лица, взявшего на с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бя обязанность осуществить погребение, необходимую и достоверную информацию об оказыва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мых ритуальных услугах (в том числе об оказании на безвозмездной основе гарантированного п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речня услуг по погребению), обеспечивающую возможность правильного выбора услуг;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заполнять бланки строгой отчетности при оформлении заказов.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Земельный участок для погребения тела (останков) умершего либо урны с прахом умершего предоставляются бесплатно в соответствии с установленным порядком.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погребении </w:t>
      </w:r>
      <w:proofErr w:type="gramStart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умершего</w:t>
      </w:r>
      <w:proofErr w:type="gramEnd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каждом надмогильном холме или рядом с надмогил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 сооружением (крест, памятник, надгробие и т.д.) устанавливается табличка с инвентарным номером. Данный номер заносится в книгу регистрации захоронений.</w:t>
      </w:r>
    </w:p>
    <w:p w:rsidR="00C02351" w:rsidRPr="00C02351" w:rsidRDefault="00C02351" w:rsidP="00C02351">
      <w:pPr>
        <w:widowControl w:val="0"/>
        <w:numPr>
          <w:ilvl w:val="1"/>
          <w:numId w:val="1"/>
        </w:numPr>
        <w:tabs>
          <w:tab w:val="left" w:pos="128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погребении на месте родственного, воинского или семейного (родового) захор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нения (в том числе при </w:t>
      </w:r>
      <w:proofErr w:type="spellStart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подзахоронении</w:t>
      </w:r>
      <w:proofErr w:type="spellEnd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родственную могилу) </w:t>
      </w:r>
      <w:proofErr w:type="gramStart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предоставляются следующие д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кументы</w:t>
      </w:r>
      <w:proofErr w:type="gramEnd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письменное заявление лица, взявшего на себя обязанность осуществить погребение умершего (при предъявлении паспорта или иного документа, удостоверяющего личность);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свидетельства о смерти, выдаваемого в органах ЗАГС, а при захоронении урны с прахом, свидетельство о смерти, справка о кремации и документ на получение праха;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письменное согласие лица, на которое зарегистрировано родственное, воинское или с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мейное (родовое) захоронение, - в случае, если лицо, взявшее на себя обязанность осуществить захоронение умершего, не является лицом,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которое зарегистрировано данное захоронение;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свидетельство (или свидетельства) о смерти ранее погребенного (или погребенных) ро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ственников) на данном месте захоронения - в случае погребения в родственную могилу.</w:t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выезде на место захоронения представитель в присутствии лица, взявшего на себя об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занность осуществить погребение умершего, производит осмотр родственного, воинского или с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мейного (родового) захоронения, где предполагается осуществить захоронение умершего, и пис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менно: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оформляет сведения о количестве имеющихся захоронений и их давности с указанием видов надмогильных сооружений (памятник, крест, колонна, цоколь и т.д.) и содержания надписи на надмогильном сооружении (только фамилию, имя, отчество и год смерти погребенного);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рисует схему расположения существующих захоронений (могил) с указанием расстояния между ними, ограды, если таковая имеется;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размер свободного земельного участка в границах родственного, воинского или семейного (родового) захоронения с целью возможности будущих погребений;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 перечень работ, выполнение которых необходимо при подготовке будущей могилы, с указанием наличия в границах родственного, воинского или семейного (родового) зах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ронения или рядом с ними деревьев диаметром более 20 см, которые могут быть повреждены при подготовке новой могилы.</w:t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Указанные сведения, а также схема заверяется подписью представителя, составившего з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ключение о возможности (или об отсутствии возможности) нового захоронения, с указанием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должности и заверенного печатью.</w:t>
      </w: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в границах захоронения или рядом с ним деревьев, которые находятся от б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дущей могилы на расстоянии менее одного метра, необходимо получить разрешение на их выру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 (или разрешение на производство погребения без вырубки деревьев).</w:t>
      </w:r>
    </w:p>
    <w:p w:rsidR="00C02351" w:rsidRDefault="00C02351" w:rsidP="00C02351">
      <w:pPr>
        <w:widowControl w:val="0"/>
        <w:tabs>
          <w:tab w:val="left" w:pos="5441"/>
          <w:tab w:val="left" w:pos="78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Повторное захоронение в родственную могилу на месте родственного, воинского или с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мейного (родового) захоронения разрешается после истечения полного периода минерализации предыдущего захоронения, устанавливаемого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основании заключения органов,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ных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государственный санитарно-эпидемиологический надзор (как правило, не ранее 15 лет с момента предыдущего погребения). </w:t>
      </w:r>
      <w:proofErr w:type="spellStart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Подзахоронение</w:t>
      </w:r>
      <w:proofErr w:type="spellEnd"/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урны с прахом умершего в родстве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ную могилу разрешается независимо от времени предыдущего захоронения в нее гроба.</w:t>
      </w:r>
    </w:p>
    <w:p w:rsidR="00BD717D" w:rsidRPr="00C02351" w:rsidRDefault="00BD717D" w:rsidP="00C02351">
      <w:pPr>
        <w:widowControl w:val="0"/>
        <w:tabs>
          <w:tab w:val="left" w:pos="5441"/>
          <w:tab w:val="left" w:pos="787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02351" w:rsidRDefault="00C02351" w:rsidP="00BD717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C02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Хранение документов Специализированной службой</w:t>
      </w:r>
      <w:bookmarkEnd w:id="3"/>
    </w:p>
    <w:p w:rsidR="00BD717D" w:rsidRPr="00C02351" w:rsidRDefault="00BD717D" w:rsidP="00BD717D">
      <w:pPr>
        <w:widowControl w:val="0"/>
        <w:tabs>
          <w:tab w:val="left" w:pos="0"/>
        </w:tabs>
        <w:spacing w:after="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02351" w:rsidRPr="00C02351" w:rsidRDefault="00C02351" w:rsidP="00C0235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 Специализированная служба обязана хранить следующие документы:</w:t>
      </w:r>
    </w:p>
    <w:p w:rsidR="00BD717D" w:rsidRDefault="00C02351" w:rsidP="00BD717D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Устав Специализированной службы, а также изменения и дополнения, внесенные в устав и зарегистрированные в установленном порядке;</w:t>
      </w:r>
    </w:p>
    <w:p w:rsidR="00C02351" w:rsidRPr="00C02351" w:rsidRDefault="00BD717D" w:rsidP="00BD717D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D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подтверждающий государственную </w:t>
      </w:r>
      <w:r w:rsidR="00C02351"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регистрацию</w:t>
      </w:r>
      <w:r w:rsidRPr="00BD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02351"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Специализированной слу</w:t>
      </w:r>
      <w:r w:rsidR="00C02351"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</w:t>
      </w:r>
      <w:r w:rsidR="00C02351"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бы;</w:t>
      </w:r>
    </w:p>
    <w:p w:rsid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подтверждающие права Специализированной службы на имущество, нах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дящееся на его балансе;</w:t>
      </w:r>
    </w:p>
    <w:p w:rsidR="00BD717D" w:rsidRPr="00C02351" w:rsidRDefault="00BD717D" w:rsidP="00BD717D">
      <w:pPr>
        <w:pStyle w:val="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02351">
        <w:rPr>
          <w:color w:val="000000"/>
          <w:sz w:val="24"/>
          <w:szCs w:val="24"/>
          <w:lang w:eastAsia="ru-RU" w:bidi="ru-RU"/>
        </w:rPr>
        <w:t>книгу регистрации захоронений (захоронений урн с прахом) - является документом строгой отчетности и относится к делам с постоянным сроком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C02351">
        <w:rPr>
          <w:color w:val="000000"/>
          <w:sz w:val="24"/>
          <w:szCs w:val="24"/>
          <w:lang w:eastAsia="ru-RU" w:bidi="ru-RU"/>
        </w:rPr>
        <w:t>хранения;</w:t>
      </w:r>
    </w:p>
    <w:p w:rsidR="00BD717D" w:rsidRPr="00C02351" w:rsidRDefault="00BD717D" w:rsidP="00BD717D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книгу регистрации надмогильных сооружений (надгробий) - является документом стр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Pr="00C02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гой отчетности, относится к делам с постоянным сроком хранения;</w:t>
      </w:r>
    </w:p>
    <w:p w:rsidR="00C02351" w:rsidRPr="00C02351" w:rsidRDefault="00C02351" w:rsidP="00C02351">
      <w:pPr>
        <w:widowControl w:val="0"/>
        <w:numPr>
          <w:ilvl w:val="0"/>
          <w:numId w:val="2"/>
        </w:numPr>
        <w:tabs>
          <w:tab w:val="left" w:pos="9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023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иные документы, предусмотренные законодательством</w:t>
      </w:r>
      <w:r w:rsidR="00BD717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937E6" w:rsidRPr="00C02351" w:rsidRDefault="007937E6" w:rsidP="00C023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37E6" w:rsidRPr="00C02351" w:rsidSect="004542F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EF" w:rsidRDefault="00505AEF" w:rsidP="00BD717D">
      <w:pPr>
        <w:spacing w:after="0" w:line="240" w:lineRule="auto"/>
      </w:pPr>
      <w:r>
        <w:separator/>
      </w:r>
    </w:p>
  </w:endnote>
  <w:endnote w:type="continuationSeparator" w:id="0">
    <w:p w:rsidR="00505AEF" w:rsidRDefault="00505AEF" w:rsidP="00BD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EF" w:rsidRDefault="00505AEF" w:rsidP="00BD717D">
      <w:pPr>
        <w:spacing w:after="0" w:line="240" w:lineRule="auto"/>
      </w:pPr>
      <w:r>
        <w:separator/>
      </w:r>
    </w:p>
  </w:footnote>
  <w:footnote w:type="continuationSeparator" w:id="0">
    <w:p w:rsidR="00505AEF" w:rsidRDefault="00505AEF" w:rsidP="00BD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213398"/>
      <w:docPartObj>
        <w:docPartGallery w:val="Page Numbers (Top of Page)"/>
        <w:docPartUnique/>
      </w:docPartObj>
    </w:sdtPr>
    <w:sdtEndPr/>
    <w:sdtContent>
      <w:p w:rsidR="00BD717D" w:rsidRDefault="0028147E">
        <w:pPr>
          <w:pStyle w:val="a3"/>
          <w:jc w:val="center"/>
        </w:pPr>
        <w:r>
          <w:fldChar w:fldCharType="begin"/>
        </w:r>
        <w:r w:rsidR="00BD717D">
          <w:instrText>PAGE   \* MERGEFORMAT</w:instrText>
        </w:r>
        <w:r>
          <w:fldChar w:fldCharType="separate"/>
        </w:r>
        <w:r w:rsidR="00C95620">
          <w:rPr>
            <w:noProof/>
          </w:rPr>
          <w:t>2</w:t>
        </w:r>
        <w:r>
          <w:fldChar w:fldCharType="end"/>
        </w:r>
      </w:p>
    </w:sdtContent>
  </w:sdt>
  <w:p w:rsidR="00BD717D" w:rsidRDefault="00BD7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32"/>
    <w:multiLevelType w:val="multilevel"/>
    <w:tmpl w:val="DFF65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523567"/>
    <w:multiLevelType w:val="multilevel"/>
    <w:tmpl w:val="327C1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92E66"/>
    <w:multiLevelType w:val="hybridMultilevel"/>
    <w:tmpl w:val="8C3C7DF2"/>
    <w:lvl w:ilvl="0" w:tplc="3744A266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6C"/>
    <w:rsid w:val="000627F6"/>
    <w:rsid w:val="000A0ED8"/>
    <w:rsid w:val="001A039B"/>
    <w:rsid w:val="001A0DC8"/>
    <w:rsid w:val="002623CD"/>
    <w:rsid w:val="0028147E"/>
    <w:rsid w:val="003A2D7F"/>
    <w:rsid w:val="004542F2"/>
    <w:rsid w:val="0047370C"/>
    <w:rsid w:val="004E3892"/>
    <w:rsid w:val="00505AEF"/>
    <w:rsid w:val="007937E6"/>
    <w:rsid w:val="00874B6C"/>
    <w:rsid w:val="00920EEB"/>
    <w:rsid w:val="009E0115"/>
    <w:rsid w:val="00A05001"/>
    <w:rsid w:val="00A168AA"/>
    <w:rsid w:val="00B945FF"/>
    <w:rsid w:val="00B94E10"/>
    <w:rsid w:val="00BD717D"/>
    <w:rsid w:val="00BF62C0"/>
    <w:rsid w:val="00C02351"/>
    <w:rsid w:val="00C95620"/>
    <w:rsid w:val="00D878B7"/>
    <w:rsid w:val="00D90C03"/>
    <w:rsid w:val="00ED0A52"/>
    <w:rsid w:val="00F64AED"/>
    <w:rsid w:val="00F9610C"/>
    <w:rsid w:val="00FA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  <w:style w:type="paragraph" w:styleId="a7">
    <w:name w:val="List Paragraph"/>
    <w:basedOn w:val="a"/>
    <w:uiPriority w:val="34"/>
    <w:qFormat/>
    <w:rsid w:val="004542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2F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011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semiHidden/>
    <w:unhideWhenUsed/>
    <w:rsid w:val="00B94E10"/>
    <w:pPr>
      <w:tabs>
        <w:tab w:val="left" w:pos="18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94E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23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0"/>
    <w:rsid w:val="00C023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2351"/>
    <w:pPr>
      <w:widowControl w:val="0"/>
      <w:shd w:val="clear" w:color="auto" w:fill="FFFFFF"/>
      <w:spacing w:before="540"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02351"/>
    <w:pPr>
      <w:widowControl w:val="0"/>
      <w:shd w:val="clear" w:color="auto" w:fill="FFFFFF"/>
      <w:spacing w:before="240" w:after="24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Заголовок №5"/>
    <w:basedOn w:val="a"/>
    <w:link w:val="5"/>
    <w:rsid w:val="00C02351"/>
    <w:pPr>
      <w:widowControl w:val="0"/>
      <w:shd w:val="clear" w:color="auto" w:fill="FFFFFF"/>
      <w:spacing w:before="240" w:after="42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7D"/>
  </w:style>
  <w:style w:type="paragraph" w:styleId="a5">
    <w:name w:val="footer"/>
    <w:basedOn w:val="a"/>
    <w:link w:val="a6"/>
    <w:uiPriority w:val="99"/>
    <w:unhideWhenUsed/>
    <w:rsid w:val="00BD7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г.Турана</cp:lastModifiedBy>
  <cp:revision>12</cp:revision>
  <cp:lastPrinted>2017-12-03T08:09:00Z</cp:lastPrinted>
  <dcterms:created xsi:type="dcterms:W3CDTF">2017-11-23T07:29:00Z</dcterms:created>
  <dcterms:modified xsi:type="dcterms:W3CDTF">2018-01-15T08:18:00Z</dcterms:modified>
</cp:coreProperties>
</file>